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3d5f8f8fa4446" w:history="1">
              <w:r>
                <w:rPr>
                  <w:rStyle w:val="Hyperlink"/>
                </w:rPr>
                <w:t>2026-2032年中国动漫手办盲盒行业发展研究及前景趋势预测报告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3d5f8f8fa4446" w:history="1">
              <w:r>
                <w:rPr>
                  <w:rStyle w:val="Hyperlink"/>
                </w:rPr>
                <w:t>2026-2032年中国动漫手办盲盒行业发展研究及前景趋势预测报告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3d5f8f8fa4446" w:history="1">
                <w:r>
                  <w:rPr>
                    <w:rStyle w:val="Hyperlink"/>
                  </w:rPr>
                  <w:t>https://www.20087.com/2/31/DongManShouBanMangHeShiChangXianZhuangHeQianJing.html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手办盲盒是潮流玩具与IP衍生品的融合形态，凭借随机抽取机制、限量编号与高还原度造型，在Z世代消费群体中形成强社交属性与收藏文化。动漫手办盲盒以PVC或ABS材质为主，涵盖日漫、国创、游戏及原创IP，设计注重角色神态捕捉、服饰细节与底座场景化。在IP运营精细化趋势下，品牌通过联名限定、隐藏款设置及线上抽盒机增强用户粘性。然而，市场面临同质化严重、二手价格炒作失控及部分小厂品控不稳定（如涂装溢色、关节松动）等问题，削弱长期收藏价值与消费者信任。</w:t>
      </w:r>
      <w:r>
        <w:rPr>
          <w:rFonts w:hint="eastAsia"/>
        </w:rPr>
        <w:br/>
      </w:r>
      <w:r>
        <w:rPr>
          <w:rFonts w:hint="eastAsia"/>
        </w:rPr>
        <w:t>　　未来，动漫手办盲盒将向数字孪生、可持续材料与互动体验深化。市场调研网认为，每款实体手办绑定NFT数字藏品，支持AR展示、虚拟穿戴或元宇宙互动；区块链溯源确保正版与稀有度透明。材料方面，生物基树脂、水性环保漆及可降解包装将响应ESG诉求。在玩法创新上，智能底座集成NFC芯片，触碰即播放角色语音或解锁剧情彩蛋。此外，用户共创设计平台将开放投票定制新角色，强化参与感。长远看，动漫手办盲盒将从实体收藏品升级为连接物理世界、数字身份与社群文化的沉浸式IP体验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83d5f8f8fa4446" w:history="1">
        <w:r>
          <w:rPr>
            <w:rStyle w:val="Hyperlink"/>
          </w:rPr>
          <w:t>2026-2032年中国动漫手办盲盒行业发展研究及前景趋势预测报告</w:t>
        </w:r>
      </w:hyperlink>
      <w:r>
        <w:rPr>
          <w:rFonts w:hint="eastAsia"/>
        </w:rPr>
        <w:t>》，2025年动漫手办盲盒行业市场规模达 亿元，预计2032年市场规模将达 亿元，期间年均复合增长率（CAGR）达 %。报告基于国家统计局、行业协会等详实数据，结合全面市场调研，系统分析了动漫手办盲盒行业的市场规模、技术现状及未来发展方向。报告从经济环境、政策导向等角度出发，深入探讨了动漫手办盲盒行业发展趋势、竞争格局及重点企业的战略布局，同时对动漫手办盲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动漫手办盲盒市场概述</w:t>
      </w:r>
      <w:r>
        <w:rPr>
          <w:rFonts w:hint="eastAsia"/>
        </w:rPr>
        <w:br/>
      </w:r>
      <w:r>
        <w:rPr>
          <w:rFonts w:hint="eastAsia"/>
        </w:rPr>
        <w:t>　　1.1 动漫手办盲盒市场概述</w:t>
      </w:r>
      <w:r>
        <w:rPr>
          <w:rFonts w:hint="eastAsia"/>
        </w:rPr>
        <w:br/>
      </w:r>
      <w:r>
        <w:rPr>
          <w:rFonts w:hint="eastAsia"/>
        </w:rPr>
        <w:t>　　1.2 不同产品类型动漫手办盲盒分析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中国市场不同产品类型动漫手办盲盒规模对比（2021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限量款</w:t>
      </w:r>
      <w:r>
        <w:rPr>
          <w:rFonts w:hint="eastAsia"/>
        </w:rPr>
        <w:br/>
      </w:r>
      <w:r>
        <w:rPr>
          <w:rFonts w:hint="eastAsia"/>
        </w:rPr>
        <w:t>　　　　1.2.3 隐藏款</w:t>
      </w:r>
      <w:r>
        <w:rPr>
          <w:rFonts w:hint="eastAsia"/>
        </w:rPr>
        <w:br/>
      </w:r>
      <w:r>
        <w:rPr>
          <w:rFonts w:hint="eastAsia"/>
        </w:rPr>
        <w:t>　　　　1.2.4 普通款</w:t>
      </w:r>
      <w:r>
        <w:rPr>
          <w:rFonts w:hint="eastAsia"/>
        </w:rPr>
        <w:br/>
      </w:r>
      <w:r>
        <w:rPr>
          <w:rFonts w:hint="eastAsia"/>
        </w:rPr>
        <w:t>　　1.3 从不同应用，动漫手办盲盒主要包括如下几个方面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中国市场不同应用动漫手办盲盒规模对比（2021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中国动漫手办盲盒市场规模现状及未来趋势（2021-2032）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中国市场主要企业动漫手办盲盒规模及市场份额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中国市场主要厂商进入动漫手办盲盒行业时间点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中国市场主要厂商动漫手办盲盒产品类型及应用</w:t>
      </w:r>
      <w:r>
        <w:rPr>
          <w:rFonts w:hint="eastAsia"/>
        </w:rPr>
        <w:br/>
      </w:r>
      <w:r>
        <w:rPr>
          <w:rFonts w:hint="eastAsia"/>
        </w:rPr>
        <w:t>　　2.5 动漫手办盲盒行业集中度、竞争程度分析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动漫手办盲盒行业集中度分析：2025年中国市场Top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中国市场动漫手办盲盒第一梯队、第二梯队和第三梯队厂商及市场份额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中国不同产品类型动漫手办盲盒规模及预测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中国不同产品类型动漫手办盲盒规模及市场份额（2021-2026）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中国不同产品类型动漫手办盲盒规模预测（2027-2032）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中国不同应用动漫手办盲盒规模及市场份额（2021-2026）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中国不同应用动漫手办盲盒规模预测（2027-2032）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动漫手办盲盒行业发展机遇及主要驱动因素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动漫手办盲盒行业发展面临的风险</w:t>
      </w:r>
      <w:r>
        <w:rPr>
          <w:rFonts w:hint="eastAsia"/>
        </w:rPr>
        <w:br/>
      </w:r>
      <w:r>
        <w:rPr>
          <w:rFonts w:hint="eastAsia"/>
        </w:rPr>
        <w:t>　　6.3 动漫手办盲盒行业政策分析</w:t>
      </w:r>
      <w:r>
        <w:rPr>
          <w:rFonts w:hint="eastAsia"/>
        </w:rPr>
        <w:br/>
      </w:r>
      <w:r>
        <w:rPr>
          <w:rFonts w:hint="eastAsia"/>
        </w:rPr>
        <w:t>　　6.4 动漫手办盲盒中国企业SWOT分析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动漫手办盲盒行业产业链简介</w:t>
      </w:r>
      <w:r>
        <w:rPr>
          <w:rFonts w:hint="eastAsia"/>
        </w:rPr>
        <w:br/>
      </w:r>
      <w:r>
        <w:rPr>
          <w:rFonts w:hint="eastAsia"/>
        </w:rPr>
        <w:t>　　　　7.1.1 动漫手办盲盒行业供应链分析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动漫手办盲盒行业主要下游客户</w:t>
      </w:r>
      <w:r>
        <w:rPr>
          <w:rFonts w:hint="eastAsia"/>
        </w:rPr>
        <w:br/>
      </w:r>
      <w:r>
        <w:rPr>
          <w:rFonts w:hint="eastAsia"/>
        </w:rPr>
        <w:t>　　7.2 动漫手办盲盒行业采购模式</w:t>
      </w:r>
      <w:r>
        <w:rPr>
          <w:rFonts w:hint="eastAsia"/>
        </w:rPr>
        <w:br/>
      </w:r>
      <w:r>
        <w:rPr>
          <w:rFonts w:hint="eastAsia"/>
        </w:rPr>
        <w:t>　　7.3 动漫手办盲盒行业开发/生产模式</w:t>
      </w:r>
      <w:r>
        <w:rPr>
          <w:rFonts w:hint="eastAsia"/>
        </w:rPr>
        <w:br/>
      </w:r>
      <w:r>
        <w:rPr>
          <w:rFonts w:hint="eastAsia"/>
        </w:rPr>
        <w:t>　　7.4 动漫手办盲盒行业销售模式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中国市场不同产品类型动漫手办盲盒规模（万元）及增长率对比（2021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限量款主要企业列表</w:t>
      </w:r>
      <w:r>
        <w:rPr>
          <w:rFonts w:hint="eastAsia"/>
        </w:rPr>
        <w:br/>
      </w:r>
      <w:r>
        <w:rPr>
          <w:rFonts w:hint="eastAsia"/>
        </w:rPr>
        <w:t>　　表 3： 隐藏款主要企业列表</w:t>
      </w:r>
      <w:r>
        <w:rPr>
          <w:rFonts w:hint="eastAsia"/>
        </w:rPr>
        <w:br/>
      </w:r>
      <w:r>
        <w:rPr>
          <w:rFonts w:hint="eastAsia"/>
        </w:rPr>
        <w:t>　　表 4： 普通款主要企业列表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中国市场不同应用动漫手办盲盒规模（万元）及增长率对比（2021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中国市场主要企业动漫手办盲盒规模（万元）&amp;（2021-2026）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中国市场主要企业动漫手办盲盒规模份额对比（2021-2026）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中国市场主要企业进入动漫手办盲盒市场日期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中国市场主要厂商动漫手办盲盒产品类型及应用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2025年中国市场动漫手办盲盒主要厂商市场地位（第一梯队、第二梯队和第三梯队）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中国市场动漫手办盲盒市场投资、并购等现状分析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重点企业（17）在中国市场动漫手办盲盒收入（万元）及毛利率（2021-2026）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中国不同产品类型动漫手办盲盒规模列表（万元）&amp;（2021-2026）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中国不同产品类型动漫手办盲盒规模市场份额列表（2021-2026）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中国不同产品类型动漫手办盲盒规模（万元）预测（2027-2032）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中国不同产品类型动漫手办盲盒规模市场份额预测（2027-2032）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中国不同应用动漫手办盲盒规模列表（万元）&amp;（2021-2026）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中国不同应用动漫手办盲盒规模市场份额列表（2021-2026）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中国不同应用动漫手办盲盒规模（万元）预测（2027-2032）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中国不同应用动漫手办盲盒规模市场份额预测（2027-2032）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动漫手办盲盒行业发展机遇及主要驱动因素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动漫手办盲盒行业发展面临的风险</w:t>
      </w:r>
      <w:r>
        <w:rPr>
          <w:rFonts w:hint="eastAsia"/>
        </w:rPr>
        <w:br/>
      </w:r>
      <w:r>
        <w:rPr>
          <w:rFonts w:hint="eastAsia"/>
        </w:rPr>
        <w:t>　　表 91： 动漫手办盲盒行业政策分析</w:t>
      </w:r>
      <w:r>
        <w:rPr>
          <w:rFonts w:hint="eastAsia"/>
        </w:rPr>
        <w:br/>
      </w:r>
      <w:r>
        <w:rPr>
          <w:rFonts w:hint="eastAsia"/>
        </w:rPr>
        <w:t>　　表 92： 动漫手办盲盒行业供应链分析</w:t>
      </w:r>
      <w:r>
        <w:rPr>
          <w:rFonts w:hint="eastAsia"/>
        </w:rPr>
        <w:br/>
      </w:r>
      <w:r>
        <w:rPr>
          <w:rFonts w:hint="eastAsia"/>
        </w:rPr>
        <w:t>　　表 93： 动漫手办盲盒上游原材料和主要供应商情况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动漫手办盲盒行业主要下游客户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动漫手办盲盒产品图片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中国不同产品类型动漫手办盲盒市场份额2025 &amp; 2032</w:t>
      </w:r>
      <w:r>
        <w:rPr>
          <w:rFonts w:hint="eastAsia"/>
        </w:rPr>
        <w:br/>
      </w:r>
      <w:r>
        <w:rPr>
          <w:rFonts w:hint="eastAsia"/>
        </w:rPr>
        <w:t>　　图 3： 限量款产品图片</w:t>
      </w:r>
      <w:r>
        <w:rPr>
          <w:rFonts w:hint="eastAsia"/>
        </w:rPr>
        <w:br/>
      </w:r>
      <w:r>
        <w:rPr>
          <w:rFonts w:hint="eastAsia"/>
        </w:rPr>
        <w:t>　　图 4： 中国限量款规模（万元）及增长率（2021-2032）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隐藏款产品图片</w:t>
      </w:r>
      <w:r>
        <w:rPr>
          <w:rFonts w:hint="eastAsia"/>
        </w:rPr>
        <w:br/>
      </w:r>
      <w:r>
        <w:rPr>
          <w:rFonts w:hint="eastAsia"/>
        </w:rPr>
        <w:t>　　图 6： 中国隐藏款规模（万元）及增长率（2021-2032）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普通款产品图片</w:t>
      </w:r>
      <w:r>
        <w:rPr>
          <w:rFonts w:hint="eastAsia"/>
        </w:rPr>
        <w:br/>
      </w:r>
      <w:r>
        <w:rPr>
          <w:rFonts w:hint="eastAsia"/>
        </w:rPr>
        <w:t>　　图 8： 中国普通款规模（万元）及增长率（2021-2032）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中国不同应用动漫手办盲盒市场份额2025 VS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中国动漫手办盲盒市场规模增速预测：（2021-2032）&amp;（万元）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中国市场动漫手办盲盒市场规模，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2025年中国市场前五大厂商动漫手办盲盒市场份额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2025年中国市场动漫手办盲盒第一梯队、第二梯队和第三梯队厂商及市场份额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中国不同产品类型动漫手办盲盒市场份额2021 &amp; 2025</w:t>
      </w:r>
      <w:r>
        <w:rPr>
          <w:rFonts w:hint="eastAsia"/>
        </w:rPr>
        <w:br/>
      </w:r>
      <w:r>
        <w:rPr>
          <w:rFonts w:hint="eastAsia"/>
        </w:rPr>
        <w:t>　　图 19： 动漫手办盲盒中国企业SWOT分析</w:t>
      </w:r>
      <w:r>
        <w:rPr>
          <w:rFonts w:hint="eastAsia"/>
        </w:rPr>
        <w:br/>
      </w:r>
      <w:r>
        <w:rPr>
          <w:rFonts w:hint="eastAsia"/>
        </w:rPr>
        <w:t>　　图 20： 动漫手办盲盒产业链</w:t>
      </w:r>
      <w:r>
        <w:rPr>
          <w:rFonts w:hint="eastAsia"/>
        </w:rPr>
        <w:br/>
      </w:r>
      <w:r>
        <w:rPr>
          <w:rFonts w:hint="eastAsia"/>
        </w:rPr>
        <w:t>　　图 21： 动漫手办盲盒行业采购模式</w:t>
      </w:r>
      <w:r>
        <w:rPr>
          <w:rFonts w:hint="eastAsia"/>
        </w:rPr>
        <w:br/>
      </w:r>
      <w:r>
        <w:rPr>
          <w:rFonts w:hint="eastAsia"/>
        </w:rPr>
        <w:t>　　图 22： 动漫手办盲盒行业开发/生产模式分析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动漫手办盲盒行业销售模式分析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3d5f8f8fa4446" w:history="1">
        <w:r>
          <w:rPr>
            <w:rStyle w:val="Hyperlink"/>
          </w:rPr>
          <w:t>2026-2032年中国动漫手办盲盒行业发展研究及前景趋势预测报告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3d5f8f8fa4446" w:history="1">
        <w:r>
          <w:rPr>
            <w:rStyle w:val="Hyperlink"/>
          </w:rPr>
          <w:t>https://www.20087.com/2/31/DongManShouBanMangHeShiChangXianZhuangHeQianJing.html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热点：盲盒手办价格一览表、日漫手办盲盒是什么、盲盒手办是用什么材料做的、手办盲盒啥意思、手办盲盒开箱、手办盲盒值不值得、盲盒怎么做、手办盲盒多少钱一个、若来盲盒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2d56515b140eb" w:history="1">
      <w:r>
        <w:rPr>
          <w:rStyle w:val="Hyperlink"/>
        </w:rPr>
        <w:t>2026-2032年中国动漫手办盲盒行业发展研究及前景趋势预测报告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ongManShouBanMangHeShiChangXianZhuangHeQianJing.html" TargetMode="External" Id="R8f83d5f8f8fa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ongManShouBanMangHeShiChangXianZhuangHeQianJing.html" TargetMode="External" Id="Rcb52d56515b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2026-02-06T23:20:52Z</dcterms:created>
  <dcterms:modified xsi:type="dcterms:W3CDTF">2026-02-07T00:20:52Z</dcterms:modified>
  <dc:subject>2026-2032年中国动漫手办盲盒行业发展研究及前景趋势预测报告</dc:subject>
  <dc:title>2026-2032年中国动漫手办盲盒行业发展研究及前景趋势预测报告</dc:title>
  <cp:keywords>2026-2032年中国动漫手办盲盒行业发展研究及前景趋势预测报告</cp:keywords>
  <dc:description>2026-2032年中国动漫手办盲盒行业发展研究及前景趋势预测报告</dc:description>
</cp:coreProperties>
</file>