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cda50d25e47da" w:history="1">
              <w:r>
                <w:rPr>
                  <w:rStyle w:val="Hyperlink"/>
                </w:rPr>
                <w:t>2024-2030年中国工程勘察设计行业现状与发展趋势分析报告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cda50d25e47da" w:history="1">
              <w:r>
                <w:rPr>
                  <w:rStyle w:val="Hyperlink"/>
                </w:rPr>
                <w:t>2024-2030年中国工程勘察设计行业现状与发展趋势分析报告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cda50d25e47da" w:history="1">
                <w:r>
                  <w:rPr>
                    <w:rStyle w:val="Hyperlink"/>
                  </w:rPr>
                  <w:t>https://www.20087.com/2/71/GongChengKanChaSheJiDeQianJingQuShi.html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工程勘察设计是工程建设的前期工作，近年来在全球范围内面临着技术革新和市场需求变化的挑战。目前，工程勘察设计行业正从传统的二维图纸向三维建模、BIM（Building Information Modeling）等先进技术转变，提高了设计的精度和效率，降低了施工风险。</w:t>
      </w:r>
      <w:r>
        <w:rPr>
          <w:rFonts w:hint="eastAsia"/>
        </w:rPr>
        <w:br/>
      </w:r>
      <w:r>
        <w:rPr>
          <w:rFonts w:hint="eastAsia"/>
        </w:rPr>
        <w:t>　　未来，工程勘察设计行业的发展将更加注重数字化和可持续性。数字化方面，将利用云计算、大数据、人工智能等技术，实现工程信息的集成和共享，提升项目管理水平；可持续性方面，将注重绿色建筑、生态设计、资源循环利用等理念，推动工程勘察设计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cda50d25e47da" w:history="1">
        <w:r>
          <w:rPr>
            <w:rStyle w:val="Hyperlink"/>
          </w:rPr>
          <w:t>2024-2030年中国工程勘察设计行业现状与发展趋势分析报告</w:t>
        </w:r>
      </w:hyperlink>
      <w:r>
        <w:rPr>
          <w:rFonts w:hint="eastAsia"/>
        </w:rPr>
        <w:t>》主要分析了工程勘察设计行业的市场规模、工程勘察设计市场供需状况、工程勘察设计市场竞争状况和工程勘察设计主要企业经营情况，同时对工程勘察设计行业的未来发展做出科学的预测。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3cda50d25e47da" w:history="1">
        <w:r>
          <w:rPr>
            <w:rStyle w:val="Hyperlink"/>
          </w:rPr>
          <w:t>2024-2030年中国工程勘察设计行业现状与发展趋势分析报告</w:t>
        </w:r>
      </w:hyperlink>
      <w:r>
        <w:rPr>
          <w:rFonts w:hint="eastAsia"/>
        </w:rPr>
        <w:t>》可以帮助投资者准确把握工程勘察设计行业的市场现状，为投资者进行投资作出工程勘察设计行业前景预判，挖掘工程勘察设计行业投资价值，同时提出工程勘察设计行业投资策略、营销策略等方面的建议。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工程勘察设计产业概述</w:t>
      </w:r>
      <w:r>
        <w:rPr>
          <w:rFonts w:hint="eastAsia"/>
        </w:rPr>
        <w:br/>
      </w:r>
      <w:r>
        <w:rPr>
          <w:rFonts w:hint="eastAsia"/>
        </w:rPr>
        <w:t>　　第一节 工程勘察设计定义</w:t>
      </w:r>
      <w:r>
        <w:rPr>
          <w:rFonts w:hint="eastAsia"/>
        </w:rPr>
        <w:br/>
      </w:r>
      <w:r>
        <w:rPr>
          <w:rFonts w:hint="eastAsia"/>
        </w:rPr>
        <w:t>　　第二节 工程勘察设计行业特点</w:t>
      </w:r>
      <w:r>
        <w:rPr>
          <w:rFonts w:hint="eastAsia"/>
        </w:rPr>
        <w:br/>
      </w:r>
      <w:r>
        <w:rPr>
          <w:rFonts w:hint="eastAsia"/>
        </w:rPr>
        <w:t>　　第三节 工程勘察设计发展历程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三、经济发展对工程勘察设计行业的影响</w:t>
      </w:r>
      <w:r>
        <w:rPr>
          <w:rFonts w:hint="eastAsia"/>
        </w:rPr>
        <w:br/>
      </w:r>
      <w:r>
        <w:rPr>
          <w:rFonts w:hint="eastAsia"/>
        </w:rPr>
        <w:t>　　第二节 中国工程勘察设计产业政策环境分析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二、工程勘察设计行业主要法规政策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中国工程勘察设计产业社会环境分析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国外主要国家、地区工程勘察设计市场现状</w:t>
      </w:r>
      <w:r>
        <w:rPr>
          <w:rFonts w:hint="eastAsia"/>
        </w:rPr>
        <w:br/>
      </w:r>
      <w:r>
        <w:rPr>
          <w:rFonts w:hint="eastAsia"/>
        </w:rPr>
        <w:t>　　第三节 国外工程勘察设计行业发展趋势预测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中国工程勘察设计行业发展调研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一、工程勘察设计行业市场规模状况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中国工程勘察设计行业重点地区市场调研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三、我国工程勘察设计市场竞争趋势</w:t>
      </w:r>
      <w:r>
        <w:rPr>
          <w:rFonts w:hint="eastAsia"/>
        </w:rPr>
        <w:br/>
      </w:r>
      <w:r>
        <w:rPr>
          <w:rFonts w:hint="eastAsia"/>
        </w:rPr>
        <w:t>　　第三节 工程勘察设计行业兼并与重组整合分析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二、工程勘察设计行业兼并与重组整合发展趋势预测分析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工程勘察设计行业投资风险及应对策略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2024-2030年中国工程勘察设计市场预测及发展建议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2024-2030年中国工程勘察设计市场预测分析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二、中国工程勘察设计发展趋势预测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一、工程勘察设计企业融资策略</w:t>
      </w:r>
      <w:r>
        <w:rPr>
          <w:rFonts w:hint="eastAsia"/>
        </w:rPr>
        <w:br/>
      </w:r>
      <w:r>
        <w:rPr>
          <w:rFonts w:hint="eastAsia"/>
        </w:rPr>
        <w:t>　　　　二、工程勘察设计企业人才策略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2024-2030年中国工程勘察设计企业营销策略建议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一、工程勘察设计企业定位策略</w:t>
      </w:r>
      <w:r>
        <w:rPr>
          <w:rFonts w:hint="eastAsia"/>
        </w:rPr>
        <w:br/>
      </w:r>
      <w:r>
        <w:rPr>
          <w:rFonts w:hint="eastAsia"/>
        </w:rPr>
        <w:t>　　　　二、工程勘察设计企业价格策略</w:t>
      </w:r>
      <w:r>
        <w:rPr>
          <w:rFonts w:hint="eastAsia"/>
        </w:rPr>
        <w:br/>
      </w:r>
      <w:r>
        <w:rPr>
          <w:rFonts w:hint="eastAsia"/>
        </w:rPr>
        <w:t>　　　　三、工程勘察设计企业促销策略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中智-林-－工程勘察设计行业研究结论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工程勘察设计行业历程</w:t>
      </w:r>
      <w:r>
        <w:rPr>
          <w:rFonts w:hint="eastAsia"/>
        </w:rPr>
        <w:br/>
      </w:r>
      <w:r>
        <w:rPr>
          <w:rFonts w:hint="eastAsia"/>
        </w:rPr>
        <w:t>　　图表 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cda50d25e47da" w:history="1">
        <w:r>
          <w:rPr>
            <w:rStyle w:val="Hyperlink"/>
          </w:rPr>
          <w:t>2024-2030年中国工程勘察设计行业现状与发展趋势分析报告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cda50d25e47da" w:history="1">
        <w:r>
          <w:rPr>
            <w:rStyle w:val="Hyperlink"/>
          </w:rPr>
          <w:t>https://www.20087.com/2/71/GongChengKanChaSheJiDeQianJingQuShi.html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f8b34810f45ff" w:history="1">
      <w:r>
        <w:rPr>
          <w:rStyle w:val="Hyperlink"/>
        </w:rPr>
        <w:t>2024-2030年中国工程勘察设计行业现状与发展趋势分析报告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ongChengKanChaSheJiDeQianJingQuShi.html" TargetMode="External" Id="Ra93cda50d25e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ongChengKanChaSheJiDeQianJingQuShi.html" TargetMode="External" Id="Re29f8b34810f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2023-11-20T03:47:00Z</dcterms:created>
  <dcterms:modified xsi:type="dcterms:W3CDTF">2023-11-20T04:47:00Z</dcterms:modified>
  <dc:subject>2024-2030年中国工程勘察设计行业现状与发展趋势分析报告</dc:subject>
  <dc:title>2024-2030年中国工程勘察设计行业现状与发展趋势分析报告</dc:title>
  <cp:keywords>2024-2030年中国工程勘察设计行业现状与发展趋势分析报告</cp:keywords>
  <dc:description>2024-2030年中国工程勘察设计行业现状与发展趋势分析报告</dc:description>
</cp:coreProperties>
</file>