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77014477049d0" w:history="1">
              <w:r>
                <w:rPr>
                  <w:rStyle w:val="Hyperlink"/>
                </w:rPr>
                <w:t>2026年工艺美术品行业现状研究及发展趋势分析报告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77014477049d0" w:history="1">
              <w:r>
                <w:rPr>
                  <w:rStyle w:val="Hyperlink"/>
                </w:rPr>
                <w:t>2026年工艺美术品行业现状研究及发展趋势分析报告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77014477049d0" w:history="1">
                <w:r>
                  <w:rPr>
                    <w:rStyle w:val="Hyperlink"/>
                  </w:rPr>
                  <w:t>https://www.20087.com/3/A1/GongYiMeiShuPinYanJiu.html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行业近年来在全球范围内经历了复苏和创新。随着消费者对个性化和文化体验的追求日益增长，手工艺品和传统艺术制品重新获得了市场的青睐。数字化技术的应用，如3D打印和数字雕刻，为工艺美术品的创作带来了新的可能性，同时也拓宽了其市场渠道，使其能够触及更广泛的消费者群体。此外，工艺美术品的收藏和投资价值也逐渐被认可，成为艺术市场的重要组成部分。</w:t>
      </w:r>
      <w:r>
        <w:rPr>
          <w:rFonts w:hint="eastAsia"/>
        </w:rPr>
        <w:br/>
      </w:r>
      <w:r>
        <w:rPr>
          <w:rFonts w:hint="eastAsia"/>
        </w:rPr>
        <w:t>　　未来，工艺美术品行业将更加注重文化传承与创新融合。一方面，通过与现代设计理念的结合，传统工艺美术品将被赋予新的生命力，满足年轻一代对审美和个性的追求。另一方面，随着可持续发展意识的提升，环保材料和工艺将成为行业的新趋势，推动工艺美术品向绿色、低碳方向发展。同时，工艺美术品的教育和传播将得到加强，通过工作坊、展览和在线平台，让更多人了解和参与工艺美术的创作过程，促进文化的交流和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77014477049d0" w:history="1">
        <w:r>
          <w:rPr>
            <w:rStyle w:val="Hyperlink"/>
          </w:rPr>
          <w:t>2026年工艺美术品行业现状研究及发展趋势分析报告</w:t>
        </w:r>
      </w:hyperlink>
      <w:r>
        <w:rPr>
          <w:rFonts w:hint="eastAsia"/>
        </w:rPr>
        <w:t>》基于科学的市场调研与数据分析，全面解析了工艺美术品行业的市场规模、市场需求及发展现状。报告深入探讨了工艺美术品产业链结构、细分市场特点及技术发展方向，并结合宏观经济环境与消费者需求变化，对工艺美术品行业前景与未来趋势进行了科学预测，揭示了潜在增长空间。通过对工艺美术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工艺美术品行业概述</w:t>
      </w:r>
      <w:r>
        <w:rPr>
          <w:rFonts w:hint="eastAsia"/>
        </w:rPr>
        <w:br/>
      </w:r>
      <w:r>
        <w:rPr>
          <w:rFonts w:hint="eastAsia"/>
        </w:rPr>
        <w:t>　　第一节 工艺美术品行业界定</w:t>
      </w:r>
      <w:r>
        <w:rPr>
          <w:rFonts w:hint="eastAsia"/>
        </w:rPr>
        <w:br/>
      </w:r>
      <w:r>
        <w:rPr>
          <w:rFonts w:hint="eastAsia"/>
        </w:rPr>
        <w:t>　　第二节 工艺美术品行业发展历程</w:t>
      </w:r>
      <w:r>
        <w:rPr>
          <w:rFonts w:hint="eastAsia"/>
        </w:rPr>
        <w:br/>
      </w:r>
      <w:r>
        <w:rPr>
          <w:rFonts w:hint="eastAsia"/>
        </w:rPr>
        <w:t>　　第三节 工艺美术品产业链分析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二、工艺美术品产业链模型分析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2025-2026年中国工艺美术品行业发展环境分析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工艺美术品行业经济环境分析</w:t>
      </w:r>
      <w:r>
        <w:rPr>
          <w:rFonts w:hint="eastAsia"/>
        </w:rPr>
        <w:br/>
      </w:r>
      <w:r>
        <w:rPr>
          <w:rFonts w:hint="eastAsia"/>
        </w:rPr>
        <w:t>　　第二节 工艺美术品行业政策环境分析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一、工艺美术品行业政策影响分析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二、相关工艺美术品行业标准分析</w:t>
      </w:r>
      <w:r>
        <w:rPr>
          <w:rFonts w:hint="eastAsia"/>
        </w:rPr>
        <w:br/>
      </w:r>
      <w:r>
        <w:rPr>
          <w:rFonts w:hint="eastAsia"/>
        </w:rPr>
        <w:t>　　第三节 工艺美术品行业社会环境分析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2025-2026年工艺美术品行业技术发展现状及趋势分析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工艺美术品行业技术发展现状分析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国内外工艺美术品行业技术差异与原因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工艺美术品行业技术发展方向、趋势预测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提升工艺美术品行业技术能力策略建议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中国工艺美术品市场规模情况</w:t>
      </w:r>
      <w:r>
        <w:rPr>
          <w:rFonts w:hint="eastAsia"/>
        </w:rPr>
        <w:br/>
      </w:r>
      <w:r>
        <w:rPr>
          <w:rFonts w:hint="eastAsia"/>
        </w:rPr>
        <w:t>　　第二节 中国工艺美术品行业盈利情况分析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中国工艺美术品市场需求状况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一、2020-2025年工艺美术品市场需求情况</w:t>
      </w:r>
      <w:r>
        <w:rPr>
          <w:rFonts w:hint="eastAsia"/>
        </w:rPr>
        <w:br/>
      </w:r>
      <w:r>
        <w:rPr>
          <w:rFonts w:hint="eastAsia"/>
        </w:rPr>
        <w:t>　　　　二、2026年工艺美术品行业市场需求特点分析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三、2026-2032年工艺美术品市场需求预测</w:t>
      </w:r>
      <w:r>
        <w:rPr>
          <w:rFonts w:hint="eastAsia"/>
        </w:rPr>
        <w:br/>
      </w:r>
      <w:r>
        <w:rPr>
          <w:rFonts w:hint="eastAsia"/>
        </w:rPr>
        <w:t>　　第四节 中国工艺美术品行业产量情况分析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一、2020-2025年工艺美术品行业产量统计</w:t>
      </w:r>
      <w:r>
        <w:rPr>
          <w:rFonts w:hint="eastAsia"/>
        </w:rPr>
        <w:br/>
      </w:r>
      <w:r>
        <w:rPr>
          <w:rFonts w:hint="eastAsia"/>
        </w:rPr>
        <w:t>　　　　二、2026年工艺美术品行业市场产量特点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三、2026-2032年工艺美术品市场产量预测</w:t>
      </w:r>
      <w:r>
        <w:rPr>
          <w:rFonts w:hint="eastAsia"/>
        </w:rPr>
        <w:br/>
      </w:r>
      <w:r>
        <w:rPr>
          <w:rFonts w:hint="eastAsia"/>
        </w:rPr>
        <w:t>　　第五节 工艺美术品行业市场供需平衡状况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工艺美术品细分市场深度分析</w:t>
      </w:r>
      <w:r>
        <w:rPr>
          <w:rFonts w:hint="eastAsia"/>
        </w:rPr>
        <w:br/>
      </w:r>
      <w:r>
        <w:rPr>
          <w:rFonts w:hint="eastAsia"/>
        </w:rPr>
        <w:t>　　第一节 工艺美术品细分市场（一）发展研究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工艺美术品细分市场（二）发展研究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2020-2025年中国工艺美术品行业总体发展状况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中国工艺美术品行业规模情况分析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一、工艺美术品行业单位规模情况分析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二、工艺美术品行业人员规模状况分析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三、工艺美术品行业资产规模状况分析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四、工艺美术品行业市场规模状况分析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五、工艺美术品行业敏感性分析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一、工艺美术品行业盈利能力分析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二、工艺美术品行业偿债能力分析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三、工艺美术品行业营运能力分析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四、工艺美术品行业发展能力分析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中国工艺美术品行业进出口情况分析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工艺美术品行业出口情况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一、2020-2025年工艺美术品行业出口情况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三、2026-2032年工艺美术品行业出口情况预测</w:t>
      </w:r>
      <w:r>
        <w:rPr>
          <w:rFonts w:hint="eastAsia"/>
        </w:rPr>
        <w:br/>
      </w:r>
      <w:r>
        <w:rPr>
          <w:rFonts w:hint="eastAsia"/>
        </w:rPr>
        <w:t>　　第二节 工艺美术品行业进口情况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一、2020-2025年工艺美术品行业进口情况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三、2026-2032年工艺美术品行业进口情况预测</w:t>
      </w:r>
      <w:r>
        <w:rPr>
          <w:rFonts w:hint="eastAsia"/>
        </w:rPr>
        <w:br/>
      </w:r>
      <w:r>
        <w:rPr>
          <w:rFonts w:hint="eastAsia"/>
        </w:rPr>
        <w:t>　　第三节 工艺美术品行业进出口面临的挑战及对策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2020-2025年中国工艺美术品行业区域市场分析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中国工艺美术品行业区域市场结构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重点地区工艺美术品行业调研分析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五、重点地区（五）工艺美术品市场分析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工艺美术品行业上游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工艺美术品行业下游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工艺美术品市场竞争策略分析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一、工艺美术品市场增长潜力分析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二、工艺美术品产品竞争策略分析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工艺美术品企业竞争策略分析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一、2026-2032年我国工艺美术品市场竞争趋势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二、2026-2032年工艺美术品行业竞争格局展望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工艺美术品行业重点企业竞争力分析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一、工艺美术品市场细分与需求分析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一、工艺美术品产品质量提升路径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一、工艺美术品销售模式分类与优化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一、工艺美术品品牌经营模式分析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2026-2032年中国工艺美术品市场形势与营销策略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2020-2025年中国工艺美术品市场回顾</w:t>
      </w:r>
      <w:r>
        <w:rPr>
          <w:rFonts w:hint="eastAsia"/>
        </w:rPr>
        <w:br/>
      </w:r>
      <w:r>
        <w:rPr>
          <w:rFonts w:hint="eastAsia"/>
        </w:rPr>
        <w:t>　　　　一、工艺美术品产品市场发展现状</w:t>
      </w:r>
      <w:r>
        <w:rPr>
          <w:rFonts w:hint="eastAsia"/>
        </w:rPr>
        <w:br/>
      </w:r>
      <w:r>
        <w:rPr>
          <w:rFonts w:hint="eastAsia"/>
        </w:rPr>
        <w:t>　　　　二、工艺美术品行业供需格局分析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2026-2032年中国工艺美术品市场趋势与营销策略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一、工艺美术品市场发展趋势预测</w:t>
      </w:r>
      <w:r>
        <w:rPr>
          <w:rFonts w:hint="eastAsia"/>
        </w:rPr>
        <w:br/>
      </w:r>
      <w:r>
        <w:rPr>
          <w:rFonts w:hint="eastAsia"/>
        </w:rPr>
        <w:t>　　　　二、工艺美术品行业营销策略优化建议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工艺美术品企业“十五五”发展战略研究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一、工艺美术品行业发展环境分析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工艺美术品行业投资风险与盈利模式分析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工艺美术品行业进入壁垒分析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工艺美术品行业投资风险分析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工艺美术品行业盈利模式分析</w:t>
      </w:r>
      <w:r>
        <w:rPr>
          <w:rFonts w:hint="eastAsia"/>
        </w:rPr>
        <w:br/>
      </w:r>
      <w:r>
        <w:rPr>
          <w:rFonts w:hint="eastAsia"/>
        </w:rPr>
        <w:t>　　　　一、工艺美术品行业盈利点与价值链分析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[中:智林:]工艺美术品行业投资建议</w:t>
      </w:r>
      <w:r>
        <w:rPr>
          <w:rFonts w:hint="eastAsia"/>
        </w:rPr>
        <w:br/>
      </w:r>
      <w:r>
        <w:rPr>
          <w:rFonts w:hint="eastAsia"/>
        </w:rPr>
        <w:t>　　　　一、工艺美术品行业投资机会分析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二、工艺美术品行业投资策略与建议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工艺美术品重点企业经营情况分析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2026-2032年中国工艺美术品行业利润预测</w:t>
      </w:r>
      <w:r>
        <w:rPr>
          <w:rFonts w:hint="eastAsia"/>
        </w:rPr>
        <w:br/>
      </w:r>
      <w:r>
        <w:rPr>
          <w:rFonts w:hint="eastAsia"/>
        </w:rPr>
        <w:t>　　图表 2026年工艺美术品行业壁垒</w:t>
      </w:r>
      <w:r>
        <w:rPr>
          <w:rFonts w:hint="eastAsia"/>
        </w:rPr>
        <w:br/>
      </w:r>
      <w:r>
        <w:rPr>
          <w:rFonts w:hint="eastAsia"/>
        </w:rPr>
        <w:t>　　图表 2026年工艺美术品市场前景分析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2026-2032年中国工艺美术品市场需求预测</w:t>
      </w:r>
      <w:r>
        <w:rPr>
          <w:rFonts w:hint="eastAsia"/>
        </w:rPr>
        <w:br/>
      </w:r>
      <w:r>
        <w:rPr>
          <w:rFonts w:hint="eastAsia"/>
        </w:rPr>
        <w:t>　　图表 2026年工艺美术品发展趋势预测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77014477049d0" w:history="1">
        <w:r>
          <w:rPr>
            <w:rStyle w:val="Hyperlink"/>
          </w:rPr>
          <w:t>2026年工艺美术品行业现状研究及发展趋势分析报告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77014477049d0" w:history="1">
        <w:r>
          <w:rPr>
            <w:rStyle w:val="Hyperlink"/>
          </w:rPr>
          <w:t>https://www.20087.com/3/A1/GongYiMeiShuPinYanJiu.html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ddfa949d40a4" w:history="1">
      <w:r>
        <w:rPr>
          <w:rStyle w:val="Hyperlink"/>
        </w:rPr>
        <w:t>2026年工艺美术品行业现状研究及发展趋势分析报告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GongYiMeiShuPinYanJiu.html" TargetMode="External" Id="Rae477014477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GongYiMeiShuPinYanJiu.html" TargetMode="External" Id="Rf7b7ddfa949d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2025-08-23T05:40:00Z</dcterms:created>
  <dcterms:modified xsi:type="dcterms:W3CDTF">2025-08-23T06:40:00Z</dcterms:modified>
  <dc:subject>2026年工艺美术品行业现状研究及发展趋势分析报告</dc:subject>
  <dc:title>2026年工艺美术品行业现状研究及发展趋势分析报告</dc:title>
  <cp:keywords>2026年工艺美术品行业现状研究及发展趋势分析报告</cp:keywords>
  <dc:description>2026年工艺美术品行业现状研究及发展趋势分析报告</dc:description>
</cp:coreProperties>
</file>