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f9d81d96c4bb3" w:history="1">
              <w:r>
                <w:rPr>
                  <w:rStyle w:val="Hyperlink"/>
                </w:rPr>
                <w:t>中国市政工程行业研究分析与发展趋势预测报告（2024-2030年）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f9d81d96c4bb3" w:history="1">
              <w:r>
                <w:rPr>
                  <w:rStyle w:val="Hyperlink"/>
                </w:rPr>
                <w:t>中国市政工程行业研究分析与发展趋势预测报告（2024-2030年）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f9d81d96c4bb3" w:history="1">
                <w:r>
                  <w:rPr>
                    <w:rStyle w:val="Hyperlink"/>
                  </w:rPr>
                  <w:t>https://www.20087.com/5/01/ShiZhengGongChengHangYeQuShi.html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行业作为城市基础设施建设的支柱，近年来在全球范围内经历了从传统施工向智慧化、绿色化转型的重大变革。随着智慧城市概念的普及，市政工程开始集成物联网、大数据、人工智能等先进技术，以提高城市设施的运行效率和市民生活质量。同时，环保法规的严格化促使市政工程项目更加注重节能减排和生态修复，如雨水收集系统、绿色屋顶、生态公园的建设。</w:t>
      </w:r>
      <w:r>
        <w:rPr>
          <w:rFonts w:hint="eastAsia"/>
        </w:rPr>
        <w:br/>
      </w:r>
      <w:r>
        <w:rPr>
          <w:rFonts w:hint="eastAsia"/>
        </w:rPr>
        <w:t>　　未来，市政工程行业的发展将更加聚焦于可持续性和智能化。可持续性体现在采用更多环保材料和绿色施工技术，以及推动城市基础设施向循环经济模式转型，如智能垃圾回收系统、城市农林复合系统。智能化则指向利用数字孪生、机器人技术实现市政设施的自动化维护和管理，以及通过5G通信、边缘计算提升城市应急响应能力和公共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f9d81d96c4bb3" w:history="1">
        <w:r>
          <w:rPr>
            <w:rStyle w:val="Hyperlink"/>
          </w:rPr>
          <w:t>中国市政工程行业研究分析与发展趋势预测报告（2024-2030年）</w:t>
        </w:r>
      </w:hyperlink>
      <w:r>
        <w:rPr>
          <w:rFonts w:hint="eastAsia"/>
        </w:rPr>
        <w:t>》全面分析了我国市政工程行业的现状、市场需求、市场规模以及价格动态，探讨了市政工程产业链的结构与发展。市政工程报告对市政工程细分市场进行了剖析，同时基于科学数据，对市政工程市场前景及发展趋势进行了预测。报告还聚焦市政工程重点企业，并对其品牌影响力、市场竞争力以及行业集中度进行了评估。市政工程报告为投资者、产业链相关企业及政府决策部门提供了专业、客观的参考，是了解和把握市政工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市政工程产业概述</w:t>
      </w:r>
      <w:r>
        <w:rPr>
          <w:rFonts w:hint="eastAsia"/>
        </w:rPr>
        <w:br/>
      </w:r>
      <w:r>
        <w:rPr>
          <w:rFonts w:hint="eastAsia"/>
        </w:rPr>
        <w:t>　　第一节 市政工程定义</w:t>
      </w:r>
      <w:r>
        <w:rPr>
          <w:rFonts w:hint="eastAsia"/>
        </w:rPr>
        <w:br/>
      </w:r>
      <w:r>
        <w:rPr>
          <w:rFonts w:hint="eastAsia"/>
        </w:rPr>
        <w:t>　　第二节 市政工程行业特点</w:t>
      </w:r>
      <w:r>
        <w:rPr>
          <w:rFonts w:hint="eastAsia"/>
        </w:rPr>
        <w:br/>
      </w:r>
      <w:r>
        <w:rPr>
          <w:rFonts w:hint="eastAsia"/>
        </w:rPr>
        <w:t>　　第三节 市政工程产业链分析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2023-2024年中国市政工程行业运行环境分析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中国市政工程运行经济环境分析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中国市政工程产业政策环境分析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一、市政工程行业监管体制</w:t>
      </w:r>
      <w:r>
        <w:rPr>
          <w:rFonts w:hint="eastAsia"/>
        </w:rPr>
        <w:br/>
      </w:r>
      <w:r>
        <w:rPr>
          <w:rFonts w:hint="eastAsia"/>
        </w:rPr>
        <w:t>　　　　二、市政工程行业主要法规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三、主要市政工程产业政策</w:t>
      </w:r>
      <w:r>
        <w:rPr>
          <w:rFonts w:hint="eastAsia"/>
        </w:rPr>
        <w:br/>
      </w:r>
      <w:r>
        <w:rPr>
          <w:rFonts w:hint="eastAsia"/>
        </w:rPr>
        <w:t>　　第三节 中国市政工程产业社会环境分析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2023-2024年国外市政工程行业发展态势分析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国外市政工程市场发展现状分析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国外主要国家市政工程市场现状</w:t>
      </w:r>
      <w:r>
        <w:rPr>
          <w:rFonts w:hint="eastAsia"/>
        </w:rPr>
        <w:br/>
      </w:r>
      <w:r>
        <w:rPr>
          <w:rFonts w:hint="eastAsia"/>
        </w:rPr>
        <w:t>　　第三节 国外市政工程行业发展趋势预测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中国市政工程行业市场分析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2019-2024年中国市政工程行业规模情况</w:t>
      </w:r>
      <w:r>
        <w:rPr>
          <w:rFonts w:hint="eastAsia"/>
        </w:rPr>
        <w:br/>
      </w:r>
      <w:r>
        <w:rPr>
          <w:rFonts w:hint="eastAsia"/>
        </w:rPr>
        <w:t>　　　　一、市政工程行业市场规模情况分析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二、市政工程行业单位规模情况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三、市政工程行业人员规模情况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2019-2024年中国市政工程行业财务能力分析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一、市政工程行业盈利能力分析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二、市政工程行业偿债能力分析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三、市政工程行业营运能力分析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四、市政工程行业发展能力分析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2023-2024年中国市政工程行业热点动态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2024年中国市政工程行业面临的挑战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中国重点地区市政工程行业市场调研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重点地区（一）市政工程市场调研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重点地区（二）市政工程市场调研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重点地区（三）市政工程市场调研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重点地区（四）市政工程市场调研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重点地区（五）市政工程市场调研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中国市政工程行业价格走势及影响因素分析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国内市政工程行业价格回顾</w:t>
      </w:r>
      <w:r>
        <w:rPr>
          <w:rFonts w:hint="eastAsia"/>
        </w:rPr>
        <w:br/>
      </w:r>
      <w:r>
        <w:rPr>
          <w:rFonts w:hint="eastAsia"/>
        </w:rPr>
        <w:t>　　第二节 国内市政工程行业价格走势预测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国内市政工程行业价格影响因素分析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中国市政工程行业客户调研</w:t>
      </w:r>
      <w:r>
        <w:rPr>
          <w:rFonts w:hint="eastAsia"/>
        </w:rPr>
        <w:br/>
      </w:r>
      <w:r>
        <w:rPr>
          <w:rFonts w:hint="eastAsia"/>
        </w:rPr>
        <w:t>　　　　一、市政工程行业客户偏好调查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二、客户对市政工程品牌的首要认知渠道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三、市政工程品牌忠诚度调查</w:t>
      </w:r>
      <w:r>
        <w:rPr>
          <w:rFonts w:hint="eastAsia"/>
        </w:rPr>
        <w:br/>
      </w:r>
      <w:r>
        <w:rPr>
          <w:rFonts w:hint="eastAsia"/>
        </w:rPr>
        <w:t>　　　　四、市政工程行业客户消费理念调研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中国市政工程行业竞争格局分析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2024年市政工程行业集中度分析</w:t>
      </w:r>
      <w:r>
        <w:rPr>
          <w:rFonts w:hint="eastAsia"/>
        </w:rPr>
        <w:br/>
      </w:r>
      <w:r>
        <w:rPr>
          <w:rFonts w:hint="eastAsia"/>
        </w:rPr>
        <w:t>　　　　一、市政工程市场集中度分析</w:t>
      </w:r>
      <w:r>
        <w:rPr>
          <w:rFonts w:hint="eastAsia"/>
        </w:rPr>
        <w:br/>
      </w:r>
      <w:r>
        <w:rPr>
          <w:rFonts w:hint="eastAsia"/>
        </w:rPr>
        <w:t>　　　　二、市政工程企业集中度分析</w:t>
      </w:r>
      <w:r>
        <w:rPr>
          <w:rFonts w:hint="eastAsia"/>
        </w:rPr>
        <w:br/>
      </w:r>
      <w:r>
        <w:rPr>
          <w:rFonts w:hint="eastAsia"/>
        </w:rPr>
        <w:t>　　第二节 2024年市政工程行业竞争格局分析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一、市政工程行业竞争策略分析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二、市政工程行业竞争格局展望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三、我国市政工程市场竞争趋势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市政工程行业重点企业发展调研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市政工程企业发展策略分析</w:t>
      </w:r>
      <w:r>
        <w:rPr>
          <w:rFonts w:hint="eastAsia"/>
        </w:rPr>
        <w:br/>
      </w:r>
      <w:r>
        <w:rPr>
          <w:rFonts w:hint="eastAsia"/>
        </w:rPr>
        <w:t>　　第一节 市政工程市场策略分析</w:t>
      </w:r>
      <w:r>
        <w:rPr>
          <w:rFonts w:hint="eastAsia"/>
        </w:rPr>
        <w:br/>
      </w:r>
      <w:r>
        <w:rPr>
          <w:rFonts w:hint="eastAsia"/>
        </w:rPr>
        <w:t>　　　　一、市政工程价格策略分析</w:t>
      </w:r>
      <w:r>
        <w:rPr>
          <w:rFonts w:hint="eastAsia"/>
        </w:rPr>
        <w:br/>
      </w:r>
      <w:r>
        <w:rPr>
          <w:rFonts w:hint="eastAsia"/>
        </w:rPr>
        <w:t>　　　　二、市政工程渠道策略分析</w:t>
      </w:r>
      <w:r>
        <w:rPr>
          <w:rFonts w:hint="eastAsia"/>
        </w:rPr>
        <w:br/>
      </w:r>
      <w:r>
        <w:rPr>
          <w:rFonts w:hint="eastAsia"/>
        </w:rPr>
        <w:t>　　第二节 市政工程销售策略分析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提高市政工程企业竞争力的策略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一、提高中国市政工程企业核心竞争力的对策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二、市政工程企业提升竞争力的主要方向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三、影响市政工程企业核心竞争力的因素及提升途径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四、提高市政工程企业竞争力的策略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市政工程行业投资风险与控制策略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市政工程行业SWOT模型分析</w:t>
      </w:r>
      <w:r>
        <w:rPr>
          <w:rFonts w:hint="eastAsia"/>
        </w:rPr>
        <w:br/>
      </w:r>
      <w:r>
        <w:rPr>
          <w:rFonts w:hint="eastAsia"/>
        </w:rPr>
        <w:t>　　　　一、市政工程行业优势分析</w:t>
      </w:r>
      <w:r>
        <w:rPr>
          <w:rFonts w:hint="eastAsia"/>
        </w:rPr>
        <w:br/>
      </w:r>
      <w:r>
        <w:rPr>
          <w:rFonts w:hint="eastAsia"/>
        </w:rPr>
        <w:t>　　　　二、市政工程行业劣势分析</w:t>
      </w:r>
      <w:r>
        <w:rPr>
          <w:rFonts w:hint="eastAsia"/>
        </w:rPr>
        <w:br/>
      </w:r>
      <w:r>
        <w:rPr>
          <w:rFonts w:hint="eastAsia"/>
        </w:rPr>
        <w:t>　　　　三、市政工程行业机会分析</w:t>
      </w:r>
      <w:r>
        <w:rPr>
          <w:rFonts w:hint="eastAsia"/>
        </w:rPr>
        <w:br/>
      </w:r>
      <w:r>
        <w:rPr>
          <w:rFonts w:hint="eastAsia"/>
        </w:rPr>
        <w:t>　　　　四、市政工程行业风险分析</w:t>
      </w:r>
      <w:r>
        <w:rPr>
          <w:rFonts w:hint="eastAsia"/>
        </w:rPr>
        <w:br/>
      </w:r>
      <w:r>
        <w:rPr>
          <w:rFonts w:hint="eastAsia"/>
        </w:rPr>
        <w:t>　　第二节 市政工程行业投资风险及控制策略分析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一、市政工程市场风险及控制策略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二、市政工程行业政策风险及控制策略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三、市政工程行业经营风险及控制策略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四、市政工程同业竞争风险及控制策略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五、市政工程行业其他风险及控制策略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2024-2030年中国市政工程行业投资潜力及发展趋势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2024-2030年市政工程行业投资潜力分析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一、市政工程行业重点可投资领域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二、市政工程行业目标市场需求潜力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三、市政工程行业投资潜力综合评判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中:智:林:：2024-2030年中国市政工程行业发展趋势分析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一、2024年市政工程市场前景分析</w:t>
      </w:r>
      <w:r>
        <w:rPr>
          <w:rFonts w:hint="eastAsia"/>
        </w:rPr>
        <w:br/>
      </w:r>
      <w:r>
        <w:rPr>
          <w:rFonts w:hint="eastAsia"/>
        </w:rPr>
        <w:t>　　　　二、2024年市政工程发展趋势预测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三、2024-2030年我国市政工程行业发展剖析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五、未来市政工程行业发展变局剖析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市政工程行业历程</w:t>
      </w:r>
      <w:r>
        <w:rPr>
          <w:rFonts w:hint="eastAsia"/>
        </w:rPr>
        <w:br/>
      </w:r>
      <w:r>
        <w:rPr>
          <w:rFonts w:hint="eastAsia"/>
        </w:rPr>
        <w:t>　　图表 市政工程行业生命周期</w:t>
      </w:r>
      <w:r>
        <w:rPr>
          <w:rFonts w:hint="eastAsia"/>
        </w:rPr>
        <w:br/>
      </w:r>
      <w:r>
        <w:rPr>
          <w:rFonts w:hint="eastAsia"/>
        </w:rPr>
        <w:t>　　图表 市政工程行业产业链分析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2019-2024年市政工程行业市场容量统计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**地区市政工程市场规模及增长情况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市政工程重点企业（一）经营情况分析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市政工程重点企业（一）盈利能力情况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市政工程重点企业（二）经营情况分析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市政工程重点企业（二）盈利能力情况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2024-2030年中国市政工程行业市场容量预测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2024-2030年中国市政工程行业市场规模预测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2024-2030年中国市政工程市场前景分析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2024-2030年中国市政工程行业发展趋势预测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f9d81d96c4bb3" w:history="1">
        <w:r>
          <w:rPr>
            <w:rStyle w:val="Hyperlink"/>
          </w:rPr>
          <w:t>中国市政工程行业研究分析与发展趋势预测报告（2024-2030年）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f9d81d96c4bb3" w:history="1">
        <w:r>
          <w:rPr>
            <w:rStyle w:val="Hyperlink"/>
          </w:rPr>
          <w:t>https://www.20087.com/5/01/ShiZhengGongChengHangYeQuShi.html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c586bec9a496e" w:history="1">
      <w:r>
        <w:rPr>
          <w:rStyle w:val="Hyperlink"/>
        </w:rPr>
        <w:t>中国市政工程行业研究分析与发展趋势预测报告（2024-2030年）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iZhengGongChengHangYeQuShi.html" TargetMode="External" Id="Rfd8f9d81d96c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iZhengGongChengHangYeQuShi.html" TargetMode="External" Id="R2a8c586bec9a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2024-02-07T03:56:00Z</dcterms:created>
  <dcterms:modified xsi:type="dcterms:W3CDTF">2024-02-07T04:56:00Z</dcterms:modified>
  <dc:subject>中国市政工程行业研究分析与发展趋势预测报告（2024-2030年）</dc:subject>
  <dc:title>中国市政工程行业研究分析与发展趋势预测报告（2024-2030年）</dc:title>
  <cp:keywords>中国市政工程行业研究分析与发展趋势预测报告（2024-2030年）</cp:keywords>
  <dc:description>中国市政工程行业研究分析与发展趋势预测报告（2024-2030年）</dc:description>
</cp:coreProperties>
</file>