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a49d47304cda" w:history="1">
              <w:r>
                <w:rPr>
                  <w:rStyle w:val="Hyperlink"/>
                </w:rPr>
                <w:t>中国儿童游泳馆发展现状与前景趋势分析报告（2026-2032年）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a49d47304cda" w:history="1">
              <w:r>
                <w:rPr>
                  <w:rStyle w:val="Hyperlink"/>
                </w:rPr>
                <w:t>中国儿童游泳馆发展现状与前景趋势分析报告（2026-2032年）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a49d47304cda" w:history="1">
                <w:r>
                  <w:rPr>
                    <w:rStyle w:val="Hyperlink"/>
                  </w:rPr>
                  <w:t>https://www.20087.com/5/61/ErTongYouYongGuanDeXianZhuangYuFaZhanQianJing.html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泳馆是专注于0-12岁儿童水上教育与娱乐的商业场所，普遍配备恒温泳池、防滑地面、空气净化系统及专业救生配置，课程体系涵盖亲子戏水、基础技能训练及竞技启蒙。头部机构强调水质管理（如铜银离子消毒、低氯系统）与教练持证上岗，部分引入水下摄像与成长档案追踪提升服务附加值。然而，行业整体呈现高度分散格局，大量小型场馆存在水质监测不规范、教练流动性大、应急预案缺失等安全隐患；家长对“过度营销”与“效果承诺”敏感，复购依赖体验口碑而非标准化交付。</w:t>
      </w:r>
      <w:r>
        <w:rPr>
          <w:rFonts w:hint="eastAsia"/>
        </w:rPr>
        <w:br/>
      </w:r>
      <w:r>
        <w:rPr>
          <w:rFonts w:hint="eastAsia"/>
        </w:rPr>
        <w:t>　　未来，儿童游泳馆将向科学育儿融合、智慧运营与社区化服务升级。AI动作识别系统可实时评估儿童划水姿态并生成训练建议；水质物联网传感器实现pH、余氯、浊度分钟级监控与自动调节。课程内容将与感统训练、呼吸健康及心理发展研究结合，强化教育属性。在“15分钟社区生活圈”政策推动下，小型嵌入式游泳角有望进入大型住宅或综合体。监管若出台强制性卫生与安全认证标准，将加速劣质供给出清。长远看，儿童游泳馆将从“技能培训机构”进化为“儿童身心健康发展空间”，其成功取决于专业性、安全性与情感连接的三位一体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a49d47304cda" w:history="1">
        <w:r>
          <w:rPr>
            <w:rStyle w:val="Hyperlink"/>
          </w:rPr>
          <w:t>中国儿童游泳馆发展现状与前景趋势分析报告（2026-2032年）</w:t>
        </w:r>
      </w:hyperlink>
      <w:r>
        <w:rPr>
          <w:rFonts w:hint="eastAsia"/>
        </w:rPr>
        <w:t>》基于国家统计局、相关协会等权威数据，结合专业团队对儿童游泳馆行业的长期监测，全面分析了儿童游泳馆行业的市场规模、技术现状、发展趋势及竞争格局。报告详细梳理了儿童游泳馆市场需求、进出口情况、上下游产业链、重点区域分布及主要企业动态，并通过SWOT分析揭示了儿童游泳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儿童游泳馆产业概述</w:t>
      </w:r>
      <w:r>
        <w:rPr>
          <w:rFonts w:hint="eastAsia"/>
        </w:rPr>
        <w:br/>
      </w:r>
      <w:r>
        <w:rPr>
          <w:rFonts w:hint="eastAsia"/>
        </w:rPr>
        <w:t>　　第一节 儿童游泳馆定义与分类</w:t>
      </w:r>
      <w:r>
        <w:rPr>
          <w:rFonts w:hint="eastAsia"/>
        </w:rPr>
        <w:br/>
      </w:r>
      <w:r>
        <w:rPr>
          <w:rFonts w:hint="eastAsia"/>
        </w:rPr>
        <w:t>　　第二节 儿童游泳馆产业链结构及关键环节剖析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儿童游泳馆商业模式与盈利模式解析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儿童游泳馆经济指标与行业评估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全球儿童游泳馆市场发展综述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2020-2025年全球儿童游泳馆市场规模及增长趋势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主要国家与地区儿童游泳馆市场对比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2026-2032年全球儿童游泳馆行业发展趋势与前景预测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国际儿童游泳馆市场发展趋势及对我国启示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二、对我国儿童游泳馆市场的借鉴意义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中国儿童游泳馆行业市场规模分析与预测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儿童游泳馆市场的总体规模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一、2020-2025年儿童游泳馆市场规模变化及趋势分析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二、2026年儿童游泳馆行业市场规模特点</w:t>
      </w:r>
      <w:r>
        <w:rPr>
          <w:rFonts w:hint="eastAsia"/>
        </w:rPr>
        <w:br/>
      </w:r>
      <w:r>
        <w:rPr>
          <w:rFonts w:hint="eastAsia"/>
        </w:rPr>
        <w:t>　　第二节 儿童游泳馆市场规模的构成</w:t>
      </w:r>
      <w:r>
        <w:rPr>
          <w:rFonts w:hint="eastAsia"/>
        </w:rPr>
        <w:br/>
      </w:r>
      <w:r>
        <w:rPr>
          <w:rFonts w:hint="eastAsia"/>
        </w:rPr>
        <w:t>　　　　一、儿童游泳馆客户群体特征与偏好分析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二、不同类型儿童游泳馆市场规模分布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三、各地区儿童游泳馆市场规模差异与特点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儿童游泳馆市场规模的预测与展望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一、未来几年儿童游泳馆市场规模增长预测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2025-2026年儿童游泳馆行业技术发展现状及趋势分析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儿童游泳馆行业技术发展现状分析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国内外儿童游泳馆行业技术差距分析及差距形成的主要原因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儿童游泳馆行业技术发展方向、趋势预测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提升儿童游泳馆行业技术能力策略建议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2020-2025年中国儿童游泳馆行业总体发展与财务状况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2020-2025年儿童游泳馆行业规模情况</w:t>
      </w:r>
      <w:r>
        <w:rPr>
          <w:rFonts w:hint="eastAsia"/>
        </w:rPr>
        <w:br/>
      </w:r>
      <w:r>
        <w:rPr>
          <w:rFonts w:hint="eastAsia"/>
        </w:rPr>
        <w:t>　　　　一、儿童游泳馆行业企业数量规模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二、儿童游泳馆行业从业人员规模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三、儿童游泳馆行业市场敏感性分析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2020-2025年儿童游泳馆行业财务能力分析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一、儿童游泳馆行业盈利能力</w:t>
      </w:r>
      <w:r>
        <w:rPr>
          <w:rFonts w:hint="eastAsia"/>
        </w:rPr>
        <w:br/>
      </w:r>
      <w:r>
        <w:rPr>
          <w:rFonts w:hint="eastAsia"/>
        </w:rPr>
        <w:t>　　　　二、儿童游泳馆行业偿债能力</w:t>
      </w:r>
      <w:r>
        <w:rPr>
          <w:rFonts w:hint="eastAsia"/>
        </w:rPr>
        <w:br/>
      </w:r>
      <w:r>
        <w:rPr>
          <w:rFonts w:hint="eastAsia"/>
        </w:rPr>
        <w:t>　　　　三、儿童游泳馆行业营运能力</w:t>
      </w:r>
      <w:r>
        <w:rPr>
          <w:rFonts w:hint="eastAsia"/>
        </w:rPr>
        <w:br/>
      </w:r>
      <w:r>
        <w:rPr>
          <w:rFonts w:hint="eastAsia"/>
        </w:rPr>
        <w:t>　　　　四、儿童游泳馆行业发展能力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中国儿童游泳馆行业细分市场调研与机会挖掘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儿童游泳馆细分市场（一）市场调研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儿童游泳馆细分市场（二）市场调研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中国儿童游泳馆行业区域市场调研分析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2020-2025年中国儿童游泳馆行业重点区域调研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一、重点地区（一）儿童游泳馆市场规模与特点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二、重点地区（二）儿童游泳馆市场规模及特点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三、重点地区（三）儿童游泳馆市场规模及特点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四、重点地区（四）儿童游泳馆市场规模及特点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不同区域儿童游泳馆市场的对比与启示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二、儿童游泳馆市场拓展策略与建议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中国儿童游泳馆行业的营销渠道与客户分析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儿童游泳馆行业渠道分析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二、各类渠道对儿童游泳馆行业的影响</w:t>
      </w:r>
      <w:r>
        <w:rPr>
          <w:rFonts w:hint="eastAsia"/>
        </w:rPr>
        <w:br/>
      </w:r>
      <w:r>
        <w:rPr>
          <w:rFonts w:hint="eastAsia"/>
        </w:rPr>
        <w:t>　　　　三、主要儿童游泳馆企业渠道策略研究</w:t>
      </w:r>
      <w:r>
        <w:rPr>
          <w:rFonts w:hint="eastAsia"/>
        </w:rPr>
        <w:br/>
      </w:r>
      <w:r>
        <w:rPr>
          <w:rFonts w:hint="eastAsia"/>
        </w:rPr>
        <w:t>　　第二节 儿童游泳馆行业客户分析与定位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中国儿童游泳馆行业竞争格局及策略选择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儿童游泳馆行业总体市场竞争状况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一、儿童游泳馆行业竞争结构分析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二、儿童游泳馆企业竞争格局与集中度评估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三、儿童游泳馆行业SWOT分析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儿童游泳馆行业重点企业调研分析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儿童游泳馆企业发展策略分析</w:t>
      </w:r>
      <w:r>
        <w:rPr>
          <w:rFonts w:hint="eastAsia"/>
        </w:rPr>
        <w:br/>
      </w:r>
      <w:r>
        <w:rPr>
          <w:rFonts w:hint="eastAsia"/>
        </w:rPr>
        <w:t>　　第一节 儿童游泳馆市场与销售策略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儿童游泳馆品牌战略思考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中国儿童游泳馆行业发展环境分析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二、儿童游泳馆行业主管部门、监管体制及相关政策法规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3、儿童游泳馆行业的主要法律、法规和政策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4、2026年儿童游泳馆行业法律法规和政策对行业的影响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二、儿童游泳馆消费者需求分析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一、儿童游泳馆技术的应用与创新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二、儿童游泳馆行业发展的技术趋势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2026-2032年儿童游泳馆行业展趋势预测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2026-2032年儿童游泳馆市场发展前景分析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一、儿童游泳馆市场发展潜力</w:t>
      </w:r>
      <w:r>
        <w:rPr>
          <w:rFonts w:hint="eastAsia"/>
        </w:rPr>
        <w:br/>
      </w:r>
      <w:r>
        <w:rPr>
          <w:rFonts w:hint="eastAsia"/>
        </w:rPr>
        <w:t>　　　　二、儿童游泳馆市场前景分析</w:t>
      </w:r>
      <w:r>
        <w:rPr>
          <w:rFonts w:hint="eastAsia"/>
        </w:rPr>
        <w:br/>
      </w:r>
      <w:r>
        <w:rPr>
          <w:rFonts w:hint="eastAsia"/>
        </w:rPr>
        <w:t>　　　　三、儿童游泳馆细分行业发展前景分析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2026-2032年儿童游泳馆发展趋势预测</w:t>
      </w:r>
      <w:r>
        <w:rPr>
          <w:rFonts w:hint="eastAsia"/>
        </w:rPr>
        <w:br/>
      </w:r>
      <w:r>
        <w:rPr>
          <w:rFonts w:hint="eastAsia"/>
        </w:rPr>
        <w:t>　　　　一、儿童游泳馆发展趋势预测</w:t>
      </w:r>
      <w:r>
        <w:rPr>
          <w:rFonts w:hint="eastAsia"/>
        </w:rPr>
        <w:br/>
      </w:r>
      <w:r>
        <w:rPr>
          <w:rFonts w:hint="eastAsia"/>
        </w:rPr>
        <w:t>　　　　二、儿童游泳馆市场规模预测</w:t>
      </w:r>
      <w:r>
        <w:rPr>
          <w:rFonts w:hint="eastAsia"/>
        </w:rPr>
        <w:br/>
      </w:r>
      <w:r>
        <w:rPr>
          <w:rFonts w:hint="eastAsia"/>
        </w:rPr>
        <w:t>　　　　三、儿童游泳馆细分市场发展趋势预测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未来儿童游泳馆行业挑战与机遇探讨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一、儿童游泳馆行业挑战</w:t>
      </w:r>
      <w:r>
        <w:rPr>
          <w:rFonts w:hint="eastAsia"/>
        </w:rPr>
        <w:br/>
      </w:r>
      <w:r>
        <w:rPr>
          <w:rFonts w:hint="eastAsia"/>
        </w:rPr>
        <w:t>　　　　二、儿童游泳馆行业机遇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儿童游泳馆行业研究结论及建议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对儿童游泳馆行业发展的建议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中:智林:－对儿童游泳馆企业和投资者的建议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儿童游泳馆行业历程</w:t>
      </w:r>
      <w:r>
        <w:rPr>
          <w:rFonts w:hint="eastAsia"/>
        </w:rPr>
        <w:br/>
      </w:r>
      <w:r>
        <w:rPr>
          <w:rFonts w:hint="eastAsia"/>
        </w:rPr>
        <w:t>　　图表 儿童游泳馆行业生命周期</w:t>
      </w:r>
      <w:r>
        <w:rPr>
          <w:rFonts w:hint="eastAsia"/>
        </w:rPr>
        <w:br/>
      </w:r>
      <w:r>
        <w:rPr>
          <w:rFonts w:hint="eastAsia"/>
        </w:rPr>
        <w:t>　　图表 儿童游泳馆行业产业链分析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2020-2025年儿童游泳馆行业市场容量统计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2020-2025年中国儿童游泳馆行业经营效益分析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**地区儿童游泳馆行业市场需求情况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**地区儿童游泳馆行业市场需求情况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**地区儿童游泳馆行业市场需求情况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儿童游泳馆重点企业（一）基本信息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儿童游泳馆重点企业（一）经营情况分析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儿童游泳馆重点企业（一）盈利能力情况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儿童游泳馆重点企业（二）经营情况分析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儿童游泳馆重点企业（二）盈利能力情况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儿童游泳馆重点企业（二）成长能力情况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2026-2032年中国儿童游泳馆行业市场容量预测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2026-2032年中国儿童游泳馆行业市场规模预测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2026-2032年中国儿童游泳馆市场前景分析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2026-2032年中国儿童游泳馆行业发展趋势预测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a49d47304cda" w:history="1">
        <w:r>
          <w:rPr>
            <w:rStyle w:val="Hyperlink"/>
          </w:rPr>
          <w:t>中国儿童游泳馆发展现状与前景趋势分析报告（2026-2032年）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a49d47304cda" w:history="1">
        <w:r>
          <w:rPr>
            <w:rStyle w:val="Hyperlink"/>
          </w:rPr>
          <w:t>https://www.20087.com/5/61/ErTongYouYongGuanDeXianZhuangYuFaZhanQianJing.html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婴儿游泳馆要具备的条件、儿童游泳馆需要投资多少钱、专门给婴儿洗澡的地方、咸阳儿童游泳馆、株洲澎湃恒温游泳馆、熊泡泡儿童游泳馆、婴幼儿游泳馆名字推荐、儿童游泳馆装修效果图、游泳卡一年1680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d644aedc3400b" w:history="1">
      <w:r>
        <w:rPr>
          <w:rStyle w:val="Hyperlink"/>
        </w:rPr>
        <w:t>中国儿童游泳馆发展现状与前景趋势分析报告（2026-2032年）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ErTongYouYongGuanDeXianZhuangYuFaZhanQianJing.html" TargetMode="External" Id="Re41fa49d4730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ErTongYouYongGuanDeXianZhuangYuFaZhanQianJing.html" TargetMode="External" Id="Rb0ed644aedc3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2025-12-20T04:27:48Z</dcterms:created>
  <dcterms:modified xsi:type="dcterms:W3CDTF">2025-12-20T05:27:48Z</dcterms:modified>
  <dc:subject>中国儿童游泳馆发展现状与前景趋势分析报告（2026-2032年）</dc:subject>
  <dc:title>中国儿童游泳馆发展现状与前景趋势分析报告（2026-2032年）</dc:title>
  <cp:keywords>中国儿童游泳馆发展现状与前景趋势分析报告（2026-2032年）</cp:keywords>
  <dc:description>中国儿童游泳馆发展现状与前景趋势分析报告（2026-2032年）</dc:description>
</cp:coreProperties>
</file>