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3903b70d446f" w:history="1">
              <w:r>
                <w:rPr>
                  <w:rStyle w:val="Hyperlink"/>
                </w:rPr>
                <w:t>2025-2031年中国动画行业现状与发展趋势报告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3903b70d446f" w:history="1">
              <w:r>
                <w:rPr>
                  <w:rStyle w:val="Hyperlink"/>
                </w:rPr>
                <w:t>2025-2031年中国动画行业现状与发展趋势报告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3903b70d446f" w:history="1">
                <w:r>
                  <w:rPr>
                    <w:rStyle w:val="Hyperlink"/>
                  </w:rPr>
                  <w:t>https://www.20087.com/5/51/DongHuaHangYeQianJingQuShi.html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作为文化创意产业的重要组成部分，近年来在全球范围内展现出了强劲的发展势头。动画作品不仅在儿童娱乐领域占据主导地位，而且在成人市场也获得了广泛认可，如《你的名字》、《疯狂动物城》等作品的成功，展现了动画艺术的无限魅力。随着数字技术的不断进步，动画制作的门槛逐渐降低，独立动画师和小团队的崛起，为动画市场带来了更多元化的内容和风格。同时，动画企业通过版权运营、衍生品开发，构建了完整的产业链，提升了经济效益。</w:t>
      </w:r>
      <w:r>
        <w:rPr>
          <w:rFonts w:hint="eastAsia"/>
        </w:rPr>
        <w:br/>
      </w:r>
      <w:r>
        <w:rPr>
          <w:rFonts w:hint="eastAsia"/>
        </w:rPr>
        <w:t>　　未来，动画产业的发展将更加注重国际化和互动化。一方面，通过跨文化交流、国际合拍，实现动画作品的全球发行和品牌输出，提升国际影响力。另一方面，动画将深化与互联网、社交平台的融合，如在线动画社区、用户生成内容，实现动画作品的即时反馈和互动传播，提升用户参与度和粉丝粘性。同时，动画产业将加强与教育、旅游等行业的结合，如开发动画主题公园、动画教育课程，拓宽产业边界，提升综合效益。此外，动画企业将加强人才培养和版权保护，通过建立动画学院、开展版权登记，提升行业人才素质和原创作品的法律保护，支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3903b70d446f" w:history="1">
        <w:r>
          <w:rPr>
            <w:rStyle w:val="Hyperlink"/>
          </w:rPr>
          <w:t>2025-2031年中国动画行业现状与发展趋势报告</w:t>
        </w:r>
      </w:hyperlink>
      <w:r>
        <w:rPr>
          <w:rFonts w:hint="eastAsia"/>
        </w:rPr>
        <w:t>》通过详实的数据分析，全面解析了动画行业的市场规模、需求动态及价格趋势，深入探讨了动画产业链上下游的协同关系与竞争格局变化。报告对动画细分市场进行精准划分，结合重点企业研究，揭示了品牌影响力与市场集中度的现状，为行业参与者提供了清晰的竞争态势洞察。同时，报告结合宏观经济环境、技术发展路径及消费者需求演变，科学预测了动画行业的未来发展方向，并针对潜在风险提出了切实可行的应对策略。报告为动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一、动画行业定义及分类</w:t>
      </w:r>
      <w:r>
        <w:rPr>
          <w:rFonts w:hint="eastAsia"/>
        </w:rPr>
        <w:br/>
      </w:r>
      <w:r>
        <w:rPr>
          <w:rFonts w:hint="eastAsia"/>
        </w:rPr>
        <w:t>　　　　二、动画行业经济特性</w:t>
      </w:r>
      <w:r>
        <w:rPr>
          <w:rFonts w:hint="eastAsia"/>
        </w:rPr>
        <w:br/>
      </w:r>
      <w:r>
        <w:rPr>
          <w:rFonts w:hint="eastAsia"/>
        </w:rPr>
        <w:t>　　　　三、动画行业产业链简介</w:t>
      </w:r>
      <w:r>
        <w:rPr>
          <w:rFonts w:hint="eastAsia"/>
        </w:rPr>
        <w:br/>
      </w:r>
      <w:r>
        <w:rPr>
          <w:rFonts w:hint="eastAsia"/>
        </w:rPr>
        <w:t>　　第二节 动画行业发展成熟度</w:t>
      </w:r>
      <w:r>
        <w:rPr>
          <w:rFonts w:hint="eastAsia"/>
        </w:rPr>
        <w:br/>
      </w:r>
      <w:r>
        <w:rPr>
          <w:rFonts w:hint="eastAsia"/>
        </w:rPr>
        <w:t>　　　　一、动画行业发展周期分析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2024-2025年中国动画行业发展环境分析</w:t>
      </w:r>
      <w:r>
        <w:rPr>
          <w:rFonts w:hint="eastAsia"/>
        </w:rPr>
        <w:br/>
      </w:r>
      <w:r>
        <w:rPr>
          <w:rFonts w:hint="eastAsia"/>
        </w:rPr>
        <w:t>　　第一节 动画行业经济环境分析</w:t>
      </w:r>
      <w:r>
        <w:rPr>
          <w:rFonts w:hint="eastAsia"/>
        </w:rPr>
        <w:br/>
      </w:r>
      <w:r>
        <w:rPr>
          <w:rFonts w:hint="eastAsia"/>
        </w:rPr>
        <w:t>　　第二节 动画行业政策环境分析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二、相关动画行业标准分析</w:t>
      </w:r>
      <w:r>
        <w:rPr>
          <w:rFonts w:hint="eastAsia"/>
        </w:rPr>
        <w:br/>
      </w:r>
      <w:r>
        <w:rPr>
          <w:rFonts w:hint="eastAsia"/>
        </w:rPr>
        <w:t>　　第三节 动画行业社会环境分析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中国动画市场发展调研</w:t>
      </w:r>
      <w:r>
        <w:rPr>
          <w:rFonts w:hint="eastAsia"/>
        </w:rPr>
        <w:br/>
      </w:r>
      <w:r>
        <w:rPr>
          <w:rFonts w:hint="eastAsia"/>
        </w:rPr>
        <w:t>　　第一节 动画市场现状分析及预测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二、2025-2031年中国动画市场规模预测</w:t>
      </w:r>
      <w:r>
        <w:rPr>
          <w:rFonts w:hint="eastAsia"/>
        </w:rPr>
        <w:br/>
      </w:r>
      <w:r>
        <w:rPr>
          <w:rFonts w:hint="eastAsia"/>
        </w:rPr>
        <w:t>　　第二节 动画行业产能分析及预测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二、2025-2031年中国动画行业产能预测</w:t>
      </w:r>
      <w:r>
        <w:rPr>
          <w:rFonts w:hint="eastAsia"/>
        </w:rPr>
        <w:br/>
      </w:r>
      <w:r>
        <w:rPr>
          <w:rFonts w:hint="eastAsia"/>
        </w:rPr>
        <w:t>　　第三节 动画行业产量情况分析及预测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二、2025-2031年中国动画行业产量预测分析</w:t>
      </w:r>
      <w:r>
        <w:rPr>
          <w:rFonts w:hint="eastAsia"/>
        </w:rPr>
        <w:br/>
      </w:r>
      <w:r>
        <w:rPr>
          <w:rFonts w:hint="eastAsia"/>
        </w:rPr>
        <w:t>　　第四节 动画市场需求分析及预测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二、2025-2031年中国动画市场需求预测分析</w:t>
      </w:r>
      <w:r>
        <w:rPr>
          <w:rFonts w:hint="eastAsia"/>
        </w:rPr>
        <w:br/>
      </w:r>
      <w:r>
        <w:rPr>
          <w:rFonts w:hint="eastAsia"/>
        </w:rPr>
        <w:t>　　第五节 动画进出口数据分析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动画细分市场深度分析</w:t>
      </w:r>
      <w:r>
        <w:rPr>
          <w:rFonts w:hint="eastAsia"/>
        </w:rPr>
        <w:br/>
      </w:r>
      <w:r>
        <w:rPr>
          <w:rFonts w:hint="eastAsia"/>
        </w:rPr>
        <w:t>　　第一节 动画细分市场（一）发展研究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中国动画行业规模情况分析</w:t>
      </w:r>
      <w:r>
        <w:rPr>
          <w:rFonts w:hint="eastAsia"/>
        </w:rPr>
        <w:br/>
      </w:r>
      <w:r>
        <w:rPr>
          <w:rFonts w:hint="eastAsia"/>
        </w:rPr>
        <w:t>　　　　一、动画行业单位规模情况分析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五、动画行业敏感性分析</w:t>
      </w:r>
      <w:r>
        <w:rPr>
          <w:rFonts w:hint="eastAsia"/>
        </w:rPr>
        <w:br/>
      </w:r>
      <w:r>
        <w:rPr>
          <w:rFonts w:hint="eastAsia"/>
        </w:rPr>
        <w:t>　　第二节 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2024-2025年中国动画行业上下游行业发展分析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动画上游行业分析</w:t>
      </w:r>
      <w:r>
        <w:rPr>
          <w:rFonts w:hint="eastAsia"/>
        </w:rPr>
        <w:br/>
      </w:r>
      <w:r>
        <w:rPr>
          <w:rFonts w:hint="eastAsia"/>
        </w:rPr>
        <w:t>　　　　一、动画产品成本构成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四、上游供给对动画行业的影响</w:t>
      </w:r>
      <w:r>
        <w:rPr>
          <w:rFonts w:hint="eastAsia"/>
        </w:rPr>
        <w:br/>
      </w:r>
      <w:r>
        <w:rPr>
          <w:rFonts w:hint="eastAsia"/>
        </w:rPr>
        <w:t>　　第二节 动画下游行业分析</w:t>
      </w:r>
      <w:r>
        <w:rPr>
          <w:rFonts w:hint="eastAsia"/>
        </w:rPr>
        <w:br/>
      </w:r>
      <w:r>
        <w:rPr>
          <w:rFonts w:hint="eastAsia"/>
        </w:rPr>
        <w:t>　　　　一、动画下游行业分布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2024-2025年中国动画产业市场竞争格局分析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2024-2025年中国动画产业竞争现状分析</w:t>
      </w:r>
      <w:r>
        <w:rPr>
          <w:rFonts w:hint="eastAsia"/>
        </w:rPr>
        <w:br/>
      </w:r>
      <w:r>
        <w:rPr>
          <w:rFonts w:hint="eastAsia"/>
        </w:rPr>
        <w:t>　　　　一、动画竞争力分析</w:t>
      </w:r>
      <w:r>
        <w:rPr>
          <w:rFonts w:hint="eastAsia"/>
        </w:rPr>
        <w:br/>
      </w:r>
      <w:r>
        <w:rPr>
          <w:rFonts w:hint="eastAsia"/>
        </w:rPr>
        <w:t>　　　　二、动画技术竞争分析</w:t>
      </w:r>
      <w:r>
        <w:rPr>
          <w:rFonts w:hint="eastAsia"/>
        </w:rPr>
        <w:br/>
      </w:r>
      <w:r>
        <w:rPr>
          <w:rFonts w:hint="eastAsia"/>
        </w:rPr>
        <w:t>　　　　三、动画价格竞争分析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2025年中国动画产业集中度分析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2024-2025年影响动画行业发展的主要因素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五、我国动画行业发展面临的机遇</w:t>
      </w:r>
      <w:r>
        <w:rPr>
          <w:rFonts w:hint="eastAsia"/>
        </w:rPr>
        <w:br/>
      </w:r>
      <w:r>
        <w:rPr>
          <w:rFonts w:hint="eastAsia"/>
        </w:rPr>
        <w:t>　　第二节 动画行业投资风险预警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中智林:－对我国动画品牌的战略思考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四、我国动画企业的品牌战略</w:t>
      </w:r>
      <w:r>
        <w:rPr>
          <w:rFonts w:hint="eastAsia"/>
        </w:rPr>
        <w:br/>
      </w:r>
      <w:r>
        <w:rPr>
          <w:rFonts w:hint="eastAsia"/>
        </w:rPr>
        <w:t>　　　　五、动画品牌战略管理的策略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动画行业类别</w:t>
      </w:r>
      <w:r>
        <w:rPr>
          <w:rFonts w:hint="eastAsia"/>
        </w:rPr>
        <w:br/>
      </w:r>
      <w:r>
        <w:rPr>
          <w:rFonts w:hint="eastAsia"/>
        </w:rPr>
        <w:t>　　图表 动画行业产业链调研</w:t>
      </w:r>
      <w:r>
        <w:rPr>
          <w:rFonts w:hint="eastAsia"/>
        </w:rPr>
        <w:br/>
      </w:r>
      <w:r>
        <w:rPr>
          <w:rFonts w:hint="eastAsia"/>
        </w:rPr>
        <w:t>　　图表 动画行业现状</w:t>
      </w:r>
      <w:r>
        <w:rPr>
          <w:rFonts w:hint="eastAsia"/>
        </w:rPr>
        <w:br/>
      </w:r>
      <w:r>
        <w:rPr>
          <w:rFonts w:hint="eastAsia"/>
        </w:rPr>
        <w:t>　　图表 动画行业标准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2024年中国动画行业产能</w:t>
      </w:r>
      <w:r>
        <w:rPr>
          <w:rFonts w:hint="eastAsia"/>
        </w:rPr>
        <w:br/>
      </w:r>
      <w:r>
        <w:rPr>
          <w:rFonts w:hint="eastAsia"/>
        </w:rPr>
        <w:t>　　图表 2019-2024年中国动画行业产量统计</w:t>
      </w:r>
      <w:r>
        <w:rPr>
          <w:rFonts w:hint="eastAsia"/>
        </w:rPr>
        <w:br/>
      </w:r>
      <w:r>
        <w:rPr>
          <w:rFonts w:hint="eastAsia"/>
        </w:rPr>
        <w:t>　　图表 动画行业动态</w:t>
      </w:r>
      <w:r>
        <w:rPr>
          <w:rFonts w:hint="eastAsia"/>
        </w:rPr>
        <w:br/>
      </w:r>
      <w:r>
        <w:rPr>
          <w:rFonts w:hint="eastAsia"/>
        </w:rPr>
        <w:t>　　图表 2019-2024年中国动画市场需求量</w:t>
      </w:r>
      <w:r>
        <w:rPr>
          <w:rFonts w:hint="eastAsia"/>
        </w:rPr>
        <w:br/>
      </w:r>
      <w:r>
        <w:rPr>
          <w:rFonts w:hint="eastAsia"/>
        </w:rPr>
        <w:t>　　图表 2024年中国动画行业需求区域调研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2019-2024年中国动画行情</w:t>
      </w:r>
      <w:r>
        <w:rPr>
          <w:rFonts w:hint="eastAsia"/>
        </w:rPr>
        <w:br/>
      </w:r>
      <w:r>
        <w:rPr>
          <w:rFonts w:hint="eastAsia"/>
        </w:rPr>
        <w:t>　　图表 2019-2024年中国动画价格走势图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2019-2024年中国动画进口统计</w:t>
      </w:r>
      <w:r>
        <w:rPr>
          <w:rFonts w:hint="eastAsia"/>
        </w:rPr>
        <w:br/>
      </w:r>
      <w:r>
        <w:rPr>
          <w:rFonts w:hint="eastAsia"/>
        </w:rPr>
        <w:t>　　图表 2019-2024年中国动画出口统计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**地区动画市场规模</w:t>
      </w:r>
      <w:r>
        <w:rPr>
          <w:rFonts w:hint="eastAsia"/>
        </w:rPr>
        <w:br/>
      </w:r>
      <w:r>
        <w:rPr>
          <w:rFonts w:hint="eastAsia"/>
        </w:rPr>
        <w:t>　　图表 **地区动画行业市场需求</w:t>
      </w:r>
      <w:r>
        <w:rPr>
          <w:rFonts w:hint="eastAsia"/>
        </w:rPr>
        <w:br/>
      </w:r>
      <w:r>
        <w:rPr>
          <w:rFonts w:hint="eastAsia"/>
        </w:rPr>
        <w:t>　　图表 **地区动画市场调研</w:t>
      </w:r>
      <w:r>
        <w:rPr>
          <w:rFonts w:hint="eastAsia"/>
        </w:rPr>
        <w:br/>
      </w:r>
      <w:r>
        <w:rPr>
          <w:rFonts w:hint="eastAsia"/>
        </w:rPr>
        <w:t>　　图表 **地区动画行业市场需求分析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**地区动画市场规模</w:t>
      </w:r>
      <w:r>
        <w:rPr>
          <w:rFonts w:hint="eastAsia"/>
        </w:rPr>
        <w:br/>
      </w:r>
      <w:r>
        <w:rPr>
          <w:rFonts w:hint="eastAsia"/>
        </w:rPr>
        <w:t>　　图表 **地区动画行业市场需求</w:t>
      </w:r>
      <w:r>
        <w:rPr>
          <w:rFonts w:hint="eastAsia"/>
        </w:rPr>
        <w:br/>
      </w:r>
      <w:r>
        <w:rPr>
          <w:rFonts w:hint="eastAsia"/>
        </w:rPr>
        <w:t>　　图表 **地区动画市场调研</w:t>
      </w:r>
      <w:r>
        <w:rPr>
          <w:rFonts w:hint="eastAsia"/>
        </w:rPr>
        <w:br/>
      </w:r>
      <w:r>
        <w:rPr>
          <w:rFonts w:hint="eastAsia"/>
        </w:rPr>
        <w:t>　　图表 **地区动画行业市场需求分析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动画行业竞争对手分析</w:t>
      </w:r>
      <w:r>
        <w:rPr>
          <w:rFonts w:hint="eastAsia"/>
        </w:rPr>
        <w:br/>
      </w:r>
      <w:r>
        <w:rPr>
          <w:rFonts w:hint="eastAsia"/>
        </w:rPr>
        <w:t>　　图表 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动画行业准入条件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3903b70d446f" w:history="1">
        <w:r>
          <w:rPr>
            <w:rStyle w:val="Hyperlink"/>
          </w:rPr>
          <w:t>2025-2031年中国动画行业现状与发展趋势报告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3903b70d446f" w:history="1">
        <w:r>
          <w:rPr>
            <w:rStyle w:val="Hyperlink"/>
          </w:rPr>
          <w:t>https://www.20087.com/5/51/DongHuaHangYeQianJingQuShi.html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49a5fe01417b" w:history="1">
      <w:r>
        <w:rPr>
          <w:rStyle w:val="Hyperlink"/>
        </w:rPr>
        <w:t>2025-2031年中国动画行业现状与发展趋势报告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ongHuaHangYeQianJingQuShi.html" TargetMode="External" Id="Rd3733903b70d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ongHuaHangYeQianJingQuShi.html" TargetMode="External" Id="R812249a5fe01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2024-09-04T06:23:00Z</dcterms:created>
  <dcterms:modified xsi:type="dcterms:W3CDTF">2024-09-04T07:23:00Z</dcterms:modified>
  <dc:subject>2025-2031年中国动画行业现状与发展趋势报告</dc:subject>
  <dc:title>2025-2031年中国动画行业现状与发展趋势报告</dc:title>
  <cp:keywords>2025-2031年中国动画行业现状与发展趋势报告</cp:keywords>
  <dc:description>2025-2031年中国动画行业现状与发展趋势报告</dc:description>
</cp:coreProperties>
</file>