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68fc49f044bbf" w:history="1">
              <w:r>
                <w:rPr>
                  <w:rStyle w:val="Hyperlink"/>
                </w:rPr>
                <w:t>中国教育培训市场现状与前景趋势分析报告（2026-2032年）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68fc49f044bbf" w:history="1">
              <w:r>
                <w:rPr>
                  <w:rStyle w:val="Hyperlink"/>
                </w:rPr>
                <w:t>中国教育培训市场现状与前景趋势分析报告（2026-2032年）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68fc49f044bbf" w:history="1">
                <w:r>
                  <w:rPr>
                    <w:rStyle w:val="Hyperlink"/>
                  </w:rPr>
                  <w:t>https://www.20087.com/5/01/JiaoYuPeiXunDeFaZhanQianJing.html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是终身学习社会的重要组成部分，近年来在全球范围内市场需求持续增长，尤其是在职业技能培训、语言学习、STEM教育、在线教育等领域。技术进步，如在线教育平台、虚拟教室、智能教学系统等，打破了地域、时间限制，提高了教育培训的可及性和个性化程度。同时，随着知识经济的崛起和劳动力市场的变化，终身学习、技能升级成为个人职业发展和社会进步的必然要求。</w:t>
      </w:r>
      <w:r>
        <w:rPr>
          <w:rFonts w:hint="eastAsia"/>
        </w:rPr>
        <w:br/>
      </w:r>
      <w:r>
        <w:rPr>
          <w:rFonts w:hint="eastAsia"/>
        </w:rPr>
        <w:t>　　未来，教育培训行业的发展趋势将呈现以下几个方向：一是个性化学习，利用大数据、AI等技术，实现学习内容、进度、方式的个性化定制，满足不同学习者的需求；二是跨界融合，教育培训将与企业、社区、政府等多方面合作，形成产学研用一体化的学习生态系统；三是终身教育，建立终身学习账户、学分银行等制度，鼓励全民终身学习，提升社会整体素质；四是国际交流，加强国际教育合作，引进优质教育资源，培养具有全球视野的高素质人才。然而，教育培训行业的技术创新、课程内容、师资队伍和质量监管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68fc49f044bbf" w:history="1">
        <w:r>
          <w:rPr>
            <w:rStyle w:val="Hyperlink"/>
          </w:rPr>
          <w:t>中国教育培训市场现状与前景趋势分析报告（2026-2032年）</w:t>
        </w:r>
      </w:hyperlink>
      <w:r>
        <w:rPr>
          <w:rFonts w:hint="eastAsia"/>
        </w:rPr>
        <w:t>》系统分析了我国教育培训行业的市场规模、市场需求及价格动态，深入探讨了教育培训产业链结构与发展特点。报告对教育培训细分市场进行了详细剖析，基于科学数据预测了市场前景及未来发展趋势，同时聚焦教育培训重点企业，评估了品牌影响力、市场竞争力及行业集中度变化。通过专业分析与客观洞察，报告为投资者、产业链相关企业及政府决策部门提供了重要参考，是把握教育培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教育培训定义</w:t>
      </w:r>
      <w:r>
        <w:rPr>
          <w:rFonts w:hint="eastAsia"/>
        </w:rPr>
        <w:br/>
      </w:r>
      <w:r>
        <w:rPr>
          <w:rFonts w:hint="eastAsia"/>
        </w:rPr>
        <w:t>　　第二节 教育培训行业特点</w:t>
      </w:r>
      <w:r>
        <w:rPr>
          <w:rFonts w:hint="eastAsia"/>
        </w:rPr>
        <w:br/>
      </w:r>
      <w:r>
        <w:rPr>
          <w:rFonts w:hint="eastAsia"/>
        </w:rPr>
        <w:t>　　第三节 教育培训产业链分析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2025-2026年中国教育培训行业运行环境分析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中国教育培训运行经济环境分析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中国教育培训产业政策环境分析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一、教育培训行业监管体制</w:t>
      </w:r>
      <w:r>
        <w:rPr>
          <w:rFonts w:hint="eastAsia"/>
        </w:rPr>
        <w:br/>
      </w:r>
      <w:r>
        <w:rPr>
          <w:rFonts w:hint="eastAsia"/>
        </w:rPr>
        <w:t>　　　　二、教育培训行业主要法规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三、主要教育培训产业政策</w:t>
      </w:r>
      <w:r>
        <w:rPr>
          <w:rFonts w:hint="eastAsia"/>
        </w:rPr>
        <w:br/>
      </w:r>
      <w:r>
        <w:rPr>
          <w:rFonts w:hint="eastAsia"/>
        </w:rPr>
        <w:t>　　第三节 中国教育培训产业社会环境分析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2025-2026年全球教育培训行业发展态势分析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全球主要国家教育培训市场现状</w:t>
      </w:r>
      <w:r>
        <w:rPr>
          <w:rFonts w:hint="eastAsia"/>
        </w:rPr>
        <w:br/>
      </w:r>
      <w:r>
        <w:rPr>
          <w:rFonts w:hint="eastAsia"/>
        </w:rPr>
        <w:t>　　第三节 全球教育培训行业发展趋势预测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2020-2025年中国教育培训行业规模情况</w:t>
      </w:r>
      <w:r>
        <w:rPr>
          <w:rFonts w:hint="eastAsia"/>
        </w:rPr>
        <w:br/>
      </w:r>
      <w:r>
        <w:rPr>
          <w:rFonts w:hint="eastAsia"/>
        </w:rPr>
        <w:t>　　　　一、教育培训行业市场规模情况分析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2020-2025年中国教育培训行业财务能力分析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2025-2026年中国教育培训行业热点动态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2026年中国教育培训行业面临的挑战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中国重点地区教育培训行业市场调研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国内教育培训行业价格回顾</w:t>
      </w:r>
      <w:r>
        <w:rPr>
          <w:rFonts w:hint="eastAsia"/>
        </w:rPr>
        <w:br/>
      </w:r>
      <w:r>
        <w:rPr>
          <w:rFonts w:hint="eastAsia"/>
        </w:rPr>
        <w:t>　　第二节 国内教育培训行业价格走势预测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中国教育培训行业客户调研</w:t>
      </w:r>
      <w:r>
        <w:rPr>
          <w:rFonts w:hint="eastAsia"/>
        </w:rPr>
        <w:br/>
      </w:r>
      <w:r>
        <w:rPr>
          <w:rFonts w:hint="eastAsia"/>
        </w:rPr>
        <w:t>　　　　一、教育培训行业客户偏好调查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三、教育培训品牌忠诚度调查</w:t>
      </w:r>
      <w:r>
        <w:rPr>
          <w:rFonts w:hint="eastAsia"/>
        </w:rPr>
        <w:br/>
      </w:r>
      <w:r>
        <w:rPr>
          <w:rFonts w:hint="eastAsia"/>
        </w:rPr>
        <w:t>　　　　四、教育培训行业客户消费理念调研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2026年教育培训行业集中度分析</w:t>
      </w:r>
      <w:r>
        <w:rPr>
          <w:rFonts w:hint="eastAsia"/>
        </w:rPr>
        <w:br/>
      </w:r>
      <w:r>
        <w:rPr>
          <w:rFonts w:hint="eastAsia"/>
        </w:rPr>
        <w:t>　　　　一、教育培训市场集中度分析</w:t>
      </w:r>
      <w:r>
        <w:rPr>
          <w:rFonts w:hint="eastAsia"/>
        </w:rPr>
        <w:br/>
      </w:r>
      <w:r>
        <w:rPr>
          <w:rFonts w:hint="eastAsia"/>
        </w:rPr>
        <w:t>　　　　二、教育培训企业集中度分析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2026年教育培训行业竞争格局分析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教育培训市场策略分析</w:t>
      </w:r>
      <w:r>
        <w:rPr>
          <w:rFonts w:hint="eastAsia"/>
        </w:rPr>
        <w:br/>
      </w:r>
      <w:r>
        <w:rPr>
          <w:rFonts w:hint="eastAsia"/>
        </w:rPr>
        <w:t>　　　　一、教育培训价格策略分析</w:t>
      </w:r>
      <w:r>
        <w:rPr>
          <w:rFonts w:hint="eastAsia"/>
        </w:rPr>
        <w:br/>
      </w:r>
      <w:r>
        <w:rPr>
          <w:rFonts w:hint="eastAsia"/>
        </w:rPr>
        <w:t>　　　　二、教育培训渠道策略分析</w:t>
      </w:r>
      <w:r>
        <w:rPr>
          <w:rFonts w:hint="eastAsia"/>
        </w:rPr>
        <w:br/>
      </w:r>
      <w:r>
        <w:rPr>
          <w:rFonts w:hint="eastAsia"/>
        </w:rPr>
        <w:t>　　第二节 教育培训销售策略分析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教育培训行业SWOT模型分析</w:t>
      </w:r>
      <w:r>
        <w:rPr>
          <w:rFonts w:hint="eastAsia"/>
        </w:rPr>
        <w:br/>
      </w:r>
      <w:r>
        <w:rPr>
          <w:rFonts w:hint="eastAsia"/>
        </w:rPr>
        <w:t>　　　　一、教育培训行业优势分析</w:t>
      </w:r>
      <w:r>
        <w:rPr>
          <w:rFonts w:hint="eastAsia"/>
        </w:rPr>
        <w:br/>
      </w:r>
      <w:r>
        <w:rPr>
          <w:rFonts w:hint="eastAsia"/>
        </w:rPr>
        <w:t>　　　　二、教育培训行业劣势分析</w:t>
      </w:r>
      <w:r>
        <w:rPr>
          <w:rFonts w:hint="eastAsia"/>
        </w:rPr>
        <w:br/>
      </w:r>
      <w:r>
        <w:rPr>
          <w:rFonts w:hint="eastAsia"/>
        </w:rPr>
        <w:t>　　　　三、教育培训行业机会分析</w:t>
      </w:r>
      <w:r>
        <w:rPr>
          <w:rFonts w:hint="eastAsia"/>
        </w:rPr>
        <w:br/>
      </w:r>
      <w:r>
        <w:rPr>
          <w:rFonts w:hint="eastAsia"/>
        </w:rPr>
        <w:t>　　　　四、教育培训行业风险分析</w:t>
      </w:r>
      <w:r>
        <w:rPr>
          <w:rFonts w:hint="eastAsia"/>
        </w:rPr>
        <w:br/>
      </w:r>
      <w:r>
        <w:rPr>
          <w:rFonts w:hint="eastAsia"/>
        </w:rPr>
        <w:t>　　第二节 教育培训行业投资风险及控制策略分析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2026-2032年中国教育培训行业投资潜力及发展趋势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2026-2032年教育培训行业投资潜力分析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　2026-2032年中国教育培训行业发展趋势分析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一、2026年教育培训市场前景分析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二、2026年教育培训发展趋势预测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三、2026-2032年我国教育培训行业发展剖析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教育培训介绍</w:t>
      </w:r>
      <w:r>
        <w:rPr>
          <w:rFonts w:hint="eastAsia"/>
        </w:rPr>
        <w:br/>
      </w:r>
      <w:r>
        <w:rPr>
          <w:rFonts w:hint="eastAsia"/>
        </w:rPr>
        <w:t>　　图表 教育培训图片</w:t>
      </w:r>
      <w:r>
        <w:rPr>
          <w:rFonts w:hint="eastAsia"/>
        </w:rPr>
        <w:br/>
      </w:r>
      <w:r>
        <w:rPr>
          <w:rFonts w:hint="eastAsia"/>
        </w:rPr>
        <w:t>　　图表 教育培训产业链分析</w:t>
      </w:r>
      <w:r>
        <w:rPr>
          <w:rFonts w:hint="eastAsia"/>
        </w:rPr>
        <w:br/>
      </w:r>
      <w:r>
        <w:rPr>
          <w:rFonts w:hint="eastAsia"/>
        </w:rPr>
        <w:t>　　图表 教育培训主要特点</w:t>
      </w:r>
      <w:r>
        <w:rPr>
          <w:rFonts w:hint="eastAsia"/>
        </w:rPr>
        <w:br/>
      </w:r>
      <w:r>
        <w:rPr>
          <w:rFonts w:hint="eastAsia"/>
        </w:rPr>
        <w:t>　　图表 教育培训政策分析</w:t>
      </w:r>
      <w:r>
        <w:rPr>
          <w:rFonts w:hint="eastAsia"/>
        </w:rPr>
        <w:br/>
      </w:r>
      <w:r>
        <w:rPr>
          <w:rFonts w:hint="eastAsia"/>
        </w:rPr>
        <w:t>　　图表 教育培训标准 技术</w:t>
      </w:r>
      <w:r>
        <w:rPr>
          <w:rFonts w:hint="eastAsia"/>
        </w:rPr>
        <w:br/>
      </w:r>
      <w:r>
        <w:rPr>
          <w:rFonts w:hint="eastAsia"/>
        </w:rPr>
        <w:t>　　图表 教育培训最新消息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教育培训价格走势</w:t>
      </w:r>
      <w:r>
        <w:rPr>
          <w:rFonts w:hint="eastAsia"/>
        </w:rPr>
        <w:br/>
      </w:r>
      <w:r>
        <w:rPr>
          <w:rFonts w:hint="eastAsia"/>
        </w:rPr>
        <w:t>　　图表 2026年教育培训成本和利润分析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图表 教育培训优势</w:t>
      </w:r>
      <w:r>
        <w:rPr>
          <w:rFonts w:hint="eastAsia"/>
        </w:rPr>
        <w:br/>
      </w:r>
      <w:r>
        <w:rPr>
          <w:rFonts w:hint="eastAsia"/>
        </w:rPr>
        <w:t>　　图表 教育培训劣势</w:t>
      </w:r>
      <w:r>
        <w:rPr>
          <w:rFonts w:hint="eastAsia"/>
        </w:rPr>
        <w:br/>
      </w:r>
      <w:r>
        <w:rPr>
          <w:rFonts w:hint="eastAsia"/>
        </w:rPr>
        <w:t>　　图表 教育培训机会</w:t>
      </w:r>
      <w:r>
        <w:rPr>
          <w:rFonts w:hint="eastAsia"/>
        </w:rPr>
        <w:br/>
      </w:r>
      <w:r>
        <w:rPr>
          <w:rFonts w:hint="eastAsia"/>
        </w:rPr>
        <w:t>　　图表 教育培训威胁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教育培训品牌分析</w:t>
      </w:r>
      <w:r>
        <w:rPr>
          <w:rFonts w:hint="eastAsia"/>
        </w:rPr>
        <w:br/>
      </w:r>
      <w:r>
        <w:rPr>
          <w:rFonts w:hint="eastAsia"/>
        </w:rPr>
        <w:t>　　图表 教育培训企业（一）概述</w:t>
      </w:r>
      <w:r>
        <w:rPr>
          <w:rFonts w:hint="eastAsia"/>
        </w:rPr>
        <w:br/>
      </w:r>
      <w:r>
        <w:rPr>
          <w:rFonts w:hint="eastAsia"/>
        </w:rPr>
        <w:t>　　图表 企业教育培训业务分析</w:t>
      </w:r>
      <w:r>
        <w:rPr>
          <w:rFonts w:hint="eastAsia"/>
        </w:rPr>
        <w:br/>
      </w:r>
      <w:r>
        <w:rPr>
          <w:rFonts w:hint="eastAsia"/>
        </w:rPr>
        <w:t>　　图表 教育培训企业（一）经营情况分析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企业教育培训业务</w:t>
      </w:r>
      <w:r>
        <w:rPr>
          <w:rFonts w:hint="eastAsia"/>
        </w:rPr>
        <w:br/>
      </w:r>
      <w:r>
        <w:rPr>
          <w:rFonts w:hint="eastAsia"/>
        </w:rPr>
        <w:t>　　图表 教育培训企业（二）经营情况分析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企业教育培训业务情况</w:t>
      </w:r>
      <w:r>
        <w:rPr>
          <w:rFonts w:hint="eastAsia"/>
        </w:rPr>
        <w:br/>
      </w:r>
      <w:r>
        <w:rPr>
          <w:rFonts w:hint="eastAsia"/>
        </w:rPr>
        <w:t>　　图表 教育培训企业（三）经营情况分析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教育培训发展有利因素分析</w:t>
      </w:r>
      <w:r>
        <w:rPr>
          <w:rFonts w:hint="eastAsia"/>
        </w:rPr>
        <w:br/>
      </w:r>
      <w:r>
        <w:rPr>
          <w:rFonts w:hint="eastAsia"/>
        </w:rPr>
        <w:t>　　图表 教育培训发展不利因素分析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进入教育培训行业壁垒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68fc49f044bbf" w:history="1">
        <w:r>
          <w:rPr>
            <w:rStyle w:val="Hyperlink"/>
          </w:rPr>
          <w:t>中国教育培训市场现状与前景趋势分析报告（2026-2032年）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68fc49f044bbf" w:history="1">
        <w:r>
          <w:rPr>
            <w:rStyle w:val="Hyperlink"/>
          </w:rPr>
          <w:t>https://www.20087.com/5/01/JiaoYuPeiXunDeFaZhanQianJing.html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1671acf2c4338" w:history="1">
      <w:r>
        <w:rPr>
          <w:rStyle w:val="Hyperlink"/>
        </w:rPr>
        <w:t>中国教育培训市场现状与前景趋势分析报告（2026-2032年）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aoYuPeiXunDeFaZhanQianJing.html" TargetMode="External" Id="R12968fc49f04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aoYuPeiXunDeFaZhanQianJing.html" TargetMode="External" Id="Rcfc1671acf2c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2025-07-10T06:51:00Z</dcterms:created>
  <dcterms:modified xsi:type="dcterms:W3CDTF">2025-07-10T07:51:00Z</dcterms:modified>
  <dc:subject>中国教育培训市场现状与前景趋势分析报告（2026-2032年）</dc:subject>
  <dc:title>中国教育培训市场现状与前景趋势分析报告（2026-2032年）</dc:title>
  <cp:keywords>中国教育培训市场现状与前景趋势分析报告（2026-2032年）</cp:keywords>
  <dc:description>中国教育培训市场现状与前景趋势分析报告（2026-2032年）</dc:description>
</cp:coreProperties>
</file>