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771533994d7a" w:history="1">
              <w:r>
                <w:rPr>
                  <w:rStyle w:val="Hyperlink"/>
                </w:rPr>
                <w:t>2025-2031年中国碳排放权交易行业市场分析及前景趋势预测报告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771533994d7a" w:history="1">
              <w:r>
                <w:rPr>
                  <w:rStyle w:val="Hyperlink"/>
                </w:rPr>
                <w:t>2025-2031年中国碳排放权交易行业市场分析及前景趋势预测报告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771533994d7a" w:history="1">
                <w:r>
                  <w:rPr>
                    <w:rStyle w:val="Hyperlink"/>
                  </w:rPr>
                  <w:t>https://www.20087.com/5/31/TanPaiFangQuanJiaoYiShiChangQianJingFenXi.html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碳排放权交易是一种市场化机制，旨在通过设定碳排放上限和允许排放配额的买卖，激励企业减排。全球多个区域和国家已建立了碳交易市场，如欧盟排放交易体系（EU ETS）。随着全球气候变化协议的推进，如巴黎协定的目标落实，碳交易市场的重要性日益凸显。同时，碳价波动和市场规则的不确定性成为参与者面临的主要挑战。</w:t>
      </w:r>
      <w:r>
        <w:rPr>
          <w:rFonts w:hint="eastAsia"/>
        </w:rPr>
        <w:br/>
      </w:r>
      <w:r>
        <w:rPr>
          <w:rFonts w:hint="eastAsia"/>
        </w:rPr>
        <w:t>　　未来，碳排放权交易将更加全球化和规范化。国际碳市场的互联将促进全球碳价格的统一，提升减排效率。同时，碳金融产品的创新，如碳衍生品和碳信用融资，将丰富市场参与者的风险管理工具。此外，随着碳捕获、利用和封存（CCUS）技术的成熟，碳抵消项目的质量认证和交易将得到加强，促进碳市场与实际减排行动的紧密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771533994d7a" w:history="1">
        <w:r>
          <w:rPr>
            <w:rStyle w:val="Hyperlink"/>
          </w:rPr>
          <w:t>2025-2031年中国碳排放权交易行业市场分析及前景趋势预测报告</w:t>
        </w:r>
      </w:hyperlink>
      <w:r>
        <w:rPr>
          <w:rFonts w:hint="eastAsia"/>
        </w:rPr>
        <w:t>》通过严谨的分析、翔实的数据及直观的图表，系统解析了碳排放权交易行业的市场规模、需求变化、价格波动及产业链结构。报告全面评估了当前碳排放权交易市场现状，科学预测了未来市场前景与发展趋势，重点剖析了碳排放权交易细分市场的机遇与挑战。同时，报告对碳排放权交易重点企业的竞争地位及市场集中度进行了评估，为碳排放权交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发展现状与前景预测</w:t>
      </w:r>
      <w:r>
        <w:rPr>
          <w:rFonts w:hint="eastAsia"/>
        </w:rPr>
        <w:br/>
      </w:r>
      <w:r>
        <w:rPr>
          <w:rFonts w:hint="eastAsia"/>
        </w:rPr>
        <w:t>第一章 碳排放相关概述</w:t>
      </w:r>
      <w:r>
        <w:rPr>
          <w:rFonts w:hint="eastAsia"/>
        </w:rPr>
        <w:br/>
      </w:r>
      <w:r>
        <w:rPr>
          <w:rFonts w:hint="eastAsia"/>
        </w:rPr>
        <w:t>　　第一节 碳排放的概念</w:t>
      </w:r>
      <w:r>
        <w:rPr>
          <w:rFonts w:hint="eastAsia"/>
        </w:rPr>
        <w:br/>
      </w:r>
      <w:r>
        <w:rPr>
          <w:rFonts w:hint="eastAsia"/>
        </w:rPr>
        <w:t>　　　　一、碳排放的定义</w:t>
      </w:r>
      <w:r>
        <w:rPr>
          <w:rFonts w:hint="eastAsia"/>
        </w:rPr>
        <w:br/>
      </w:r>
      <w:r>
        <w:rPr>
          <w:rFonts w:hint="eastAsia"/>
        </w:rPr>
        <w:t>　　　　二、碳排放基本特征</w:t>
      </w:r>
      <w:r>
        <w:rPr>
          <w:rFonts w:hint="eastAsia"/>
        </w:rPr>
        <w:br/>
      </w:r>
      <w:r>
        <w:rPr>
          <w:rFonts w:hint="eastAsia"/>
        </w:rPr>
        <w:t>　　第二节 碳排放权概述</w:t>
      </w:r>
      <w:r>
        <w:rPr>
          <w:rFonts w:hint="eastAsia"/>
        </w:rPr>
        <w:br/>
      </w:r>
      <w:r>
        <w:rPr>
          <w:rFonts w:hint="eastAsia"/>
        </w:rPr>
        <w:t>　　　　一、碳排放权的定义</w:t>
      </w:r>
      <w:r>
        <w:rPr>
          <w:rFonts w:hint="eastAsia"/>
        </w:rPr>
        <w:br/>
      </w:r>
      <w:r>
        <w:rPr>
          <w:rFonts w:hint="eastAsia"/>
        </w:rPr>
        <w:t>　　　　二、碳排放权的产生来源</w:t>
      </w:r>
      <w:r>
        <w:rPr>
          <w:rFonts w:hint="eastAsia"/>
        </w:rPr>
        <w:br/>
      </w:r>
      <w:r>
        <w:rPr>
          <w:rFonts w:hint="eastAsia"/>
        </w:rPr>
        <w:t>　　第三节 碳排放国际公约</w:t>
      </w:r>
      <w:r>
        <w:rPr>
          <w:rFonts w:hint="eastAsia"/>
        </w:rPr>
        <w:br/>
      </w:r>
      <w:r>
        <w:rPr>
          <w:rFonts w:hint="eastAsia"/>
        </w:rPr>
        <w:t>　　　　一、《联合国气候变化框架公约》</w:t>
      </w:r>
      <w:r>
        <w:rPr>
          <w:rFonts w:hint="eastAsia"/>
        </w:rPr>
        <w:br/>
      </w:r>
      <w:r>
        <w:rPr>
          <w:rFonts w:hint="eastAsia"/>
        </w:rPr>
        <w:t>　　　　二、《京都议定书》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国际碳排放权交易制度的缘起</w:t>
      </w:r>
      <w:r>
        <w:rPr>
          <w:rFonts w:hint="eastAsia"/>
        </w:rPr>
        <w:br/>
      </w:r>
      <w:r>
        <w:rPr>
          <w:rFonts w:hint="eastAsia"/>
        </w:rPr>
        <w:t>　　第一节 碳排放权交易制度的内涵及理论基础</w:t>
      </w:r>
      <w:r>
        <w:rPr>
          <w:rFonts w:hint="eastAsia"/>
        </w:rPr>
        <w:br/>
      </w:r>
      <w:r>
        <w:rPr>
          <w:rFonts w:hint="eastAsia"/>
        </w:rPr>
        <w:t>　　　　一、碳排放权交易制度的内涵</w:t>
      </w:r>
      <w:r>
        <w:rPr>
          <w:rFonts w:hint="eastAsia"/>
        </w:rPr>
        <w:br/>
      </w:r>
      <w:r>
        <w:rPr>
          <w:rFonts w:hint="eastAsia"/>
        </w:rPr>
        <w:t>　　　　二、碳排放权交易制度的理论基础</w:t>
      </w:r>
      <w:r>
        <w:rPr>
          <w:rFonts w:hint="eastAsia"/>
        </w:rPr>
        <w:br/>
      </w:r>
      <w:r>
        <w:rPr>
          <w:rFonts w:hint="eastAsia"/>
        </w:rPr>
        <w:t>　　第二节 碳排放权交易制度的国际法背景及评析</w:t>
      </w:r>
      <w:r>
        <w:rPr>
          <w:rFonts w:hint="eastAsia"/>
        </w:rPr>
        <w:br/>
      </w:r>
      <w:r>
        <w:rPr>
          <w:rFonts w:hint="eastAsia"/>
        </w:rPr>
        <w:t>　　　　一、《联合国气候变化框架公约》与《京都议定书》</w:t>
      </w:r>
      <w:r>
        <w:rPr>
          <w:rFonts w:hint="eastAsia"/>
        </w:rPr>
        <w:br/>
      </w:r>
      <w:r>
        <w:rPr>
          <w:rFonts w:hint="eastAsia"/>
        </w:rPr>
        <w:t>　　　　二、《京都议定书》</w:t>
      </w:r>
      <w:r>
        <w:rPr>
          <w:rFonts w:hint="eastAsia"/>
        </w:rPr>
        <w:br/>
      </w:r>
      <w:r>
        <w:rPr>
          <w:rFonts w:hint="eastAsia"/>
        </w:rPr>
        <w:t>　　　　三、《巴厘岛路线图》</w:t>
      </w:r>
      <w:r>
        <w:rPr>
          <w:rFonts w:hint="eastAsia"/>
        </w:rPr>
        <w:br/>
      </w:r>
      <w:r>
        <w:rPr>
          <w:rFonts w:hint="eastAsia"/>
        </w:rPr>
        <w:t>　　　　四、《哥本哈根协议》</w:t>
      </w:r>
      <w:r>
        <w:rPr>
          <w:rFonts w:hint="eastAsia"/>
        </w:rPr>
        <w:br/>
      </w:r>
      <w:r>
        <w:rPr>
          <w:rFonts w:hint="eastAsia"/>
        </w:rPr>
        <w:t>　　　　五、《坎昆协议》</w:t>
      </w:r>
      <w:r>
        <w:rPr>
          <w:rFonts w:hint="eastAsia"/>
        </w:rPr>
        <w:br/>
      </w:r>
      <w:r>
        <w:rPr>
          <w:rFonts w:hint="eastAsia"/>
        </w:rPr>
        <w:t>　　　　六、《德班协议》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第三章 碳排放权交易机制评述</w:t>
      </w:r>
      <w:r>
        <w:rPr>
          <w:rFonts w:hint="eastAsia"/>
        </w:rPr>
        <w:br/>
      </w:r>
      <w:r>
        <w:rPr>
          <w:rFonts w:hint="eastAsia"/>
        </w:rPr>
        <w:t>　　第一节 欧盟碳排放权交易机制的法律渊源和发展历程</w:t>
      </w:r>
      <w:r>
        <w:rPr>
          <w:rFonts w:hint="eastAsia"/>
        </w:rPr>
        <w:br/>
      </w:r>
      <w:r>
        <w:rPr>
          <w:rFonts w:hint="eastAsia"/>
        </w:rPr>
        <w:t>　　　　一、欧盟碳排放权交易机制的法律渊源</w:t>
      </w:r>
      <w:r>
        <w:rPr>
          <w:rFonts w:hint="eastAsia"/>
        </w:rPr>
        <w:br/>
      </w:r>
      <w:r>
        <w:rPr>
          <w:rFonts w:hint="eastAsia"/>
        </w:rPr>
        <w:t>　　　　二、欧盟碳排放权交易机制的发展历程</w:t>
      </w:r>
      <w:r>
        <w:rPr>
          <w:rFonts w:hint="eastAsia"/>
        </w:rPr>
        <w:br/>
      </w:r>
      <w:r>
        <w:rPr>
          <w:rFonts w:hint="eastAsia"/>
        </w:rPr>
        <w:t>　　　　三、欧盟碳排放权交易机制的法律规制</w:t>
      </w:r>
      <w:r>
        <w:rPr>
          <w:rFonts w:hint="eastAsia"/>
        </w:rPr>
        <w:br/>
      </w:r>
      <w:r>
        <w:rPr>
          <w:rFonts w:hint="eastAsia"/>
        </w:rPr>
        <w:t>　　　　　　1 、管理主体</w:t>
      </w:r>
      <w:r>
        <w:rPr>
          <w:rFonts w:hint="eastAsia"/>
        </w:rPr>
        <w:br/>
      </w:r>
      <w:r>
        <w:rPr>
          <w:rFonts w:hint="eastAsia"/>
        </w:rPr>
        <w:t>　　　　　　2 、实施的范围和产业</w:t>
      </w:r>
      <w:r>
        <w:rPr>
          <w:rFonts w:hint="eastAsia"/>
        </w:rPr>
        <w:br/>
      </w:r>
      <w:r>
        <w:rPr>
          <w:rFonts w:hint="eastAsia"/>
        </w:rPr>
        <w:t>　　　　　　3 、许可和分配</w:t>
      </w:r>
      <w:r>
        <w:rPr>
          <w:rFonts w:hint="eastAsia"/>
        </w:rPr>
        <w:br/>
      </w:r>
      <w:r>
        <w:rPr>
          <w:rFonts w:hint="eastAsia"/>
        </w:rPr>
        <w:t>　　　　　　4 、履约及处罚机制</w:t>
      </w:r>
      <w:r>
        <w:rPr>
          <w:rFonts w:hint="eastAsia"/>
        </w:rPr>
        <w:br/>
      </w:r>
      <w:r>
        <w:rPr>
          <w:rFonts w:hint="eastAsia"/>
        </w:rPr>
        <w:t>　　　　　　5 、监测与核查制度</w:t>
      </w:r>
      <w:r>
        <w:rPr>
          <w:rFonts w:hint="eastAsia"/>
        </w:rPr>
        <w:br/>
      </w:r>
      <w:r>
        <w:rPr>
          <w:rFonts w:hint="eastAsia"/>
        </w:rPr>
        <w:t>　　　　　　6 、暂时退出、增加及合并机制</w:t>
      </w:r>
      <w:r>
        <w:rPr>
          <w:rFonts w:hint="eastAsia"/>
        </w:rPr>
        <w:br/>
      </w:r>
      <w:r>
        <w:rPr>
          <w:rFonts w:hint="eastAsia"/>
        </w:rPr>
        <w:t>　　　　　　7 、国家注册与交易平台制度</w:t>
      </w:r>
      <w:r>
        <w:rPr>
          <w:rFonts w:hint="eastAsia"/>
        </w:rPr>
        <w:br/>
      </w:r>
      <w:r>
        <w:rPr>
          <w:rFonts w:hint="eastAsia"/>
        </w:rPr>
        <w:t>　　　　　　8 、不可抗力</w:t>
      </w:r>
      <w:r>
        <w:rPr>
          <w:rFonts w:hint="eastAsia"/>
        </w:rPr>
        <w:br/>
      </w:r>
      <w:r>
        <w:rPr>
          <w:rFonts w:hint="eastAsia"/>
        </w:rPr>
        <w:t>　　　　　　9 、与《京都议定书》的协调、联接机制</w:t>
      </w:r>
      <w:r>
        <w:rPr>
          <w:rFonts w:hint="eastAsia"/>
        </w:rPr>
        <w:br/>
      </w:r>
      <w:r>
        <w:rPr>
          <w:rFonts w:hint="eastAsia"/>
        </w:rPr>
        <w:t>　　　　四、对欧盟碳排放权交易机制的评价</w:t>
      </w:r>
      <w:r>
        <w:rPr>
          <w:rFonts w:hint="eastAsia"/>
        </w:rPr>
        <w:br/>
      </w:r>
      <w:r>
        <w:rPr>
          <w:rFonts w:hint="eastAsia"/>
        </w:rPr>
        <w:t>　　　　　　1 、欧盟碳排放权交易机制的成就</w:t>
      </w:r>
      <w:r>
        <w:rPr>
          <w:rFonts w:hint="eastAsia"/>
        </w:rPr>
        <w:br/>
      </w:r>
      <w:r>
        <w:rPr>
          <w:rFonts w:hint="eastAsia"/>
        </w:rPr>
        <w:t>　　　　　　2 、欧盟碳排放权交易机制的优点</w:t>
      </w:r>
      <w:r>
        <w:rPr>
          <w:rFonts w:hint="eastAsia"/>
        </w:rPr>
        <w:br/>
      </w:r>
      <w:r>
        <w:rPr>
          <w:rFonts w:hint="eastAsia"/>
        </w:rPr>
        <w:t>　　　　　　3 、欧盟碳排放权交易机制的不足</w:t>
      </w:r>
      <w:r>
        <w:rPr>
          <w:rFonts w:hint="eastAsia"/>
        </w:rPr>
        <w:br/>
      </w:r>
      <w:r>
        <w:rPr>
          <w:rFonts w:hint="eastAsia"/>
        </w:rPr>
        <w:t>　　第二节 美国关于碳排放权交易制度的相关法律及政策述评</w:t>
      </w:r>
      <w:r>
        <w:rPr>
          <w:rFonts w:hint="eastAsia"/>
        </w:rPr>
        <w:br/>
      </w:r>
      <w:r>
        <w:rPr>
          <w:rFonts w:hint="eastAsia"/>
        </w:rPr>
        <w:t>　　　　一、美国碳排放权交易立法的发展历程</w:t>
      </w:r>
      <w:r>
        <w:rPr>
          <w:rFonts w:hint="eastAsia"/>
        </w:rPr>
        <w:br/>
      </w:r>
      <w:r>
        <w:rPr>
          <w:rFonts w:hint="eastAsia"/>
        </w:rPr>
        <w:t>　　　　二、联邦政府关于碳排放权交易制度的相关法律及政策</w:t>
      </w:r>
      <w:r>
        <w:rPr>
          <w:rFonts w:hint="eastAsia"/>
        </w:rPr>
        <w:br/>
      </w:r>
      <w:r>
        <w:rPr>
          <w:rFonts w:hint="eastAsia"/>
        </w:rPr>
        <w:t>　　　　　　1 、布什政府的“自愿减排”计划</w:t>
      </w:r>
      <w:r>
        <w:rPr>
          <w:rFonts w:hint="eastAsia"/>
        </w:rPr>
        <w:br/>
      </w:r>
      <w:r>
        <w:rPr>
          <w:rFonts w:hint="eastAsia"/>
        </w:rPr>
        <w:t>　　　　　　2 、《美国气候安全法》</w:t>
      </w:r>
      <w:r>
        <w:rPr>
          <w:rFonts w:hint="eastAsia"/>
        </w:rPr>
        <w:br/>
      </w:r>
      <w:r>
        <w:rPr>
          <w:rFonts w:hint="eastAsia"/>
        </w:rPr>
        <w:t>　　　　　　3 、《能源独立与安全法案》</w:t>
      </w:r>
      <w:r>
        <w:rPr>
          <w:rFonts w:hint="eastAsia"/>
        </w:rPr>
        <w:br/>
      </w:r>
      <w:r>
        <w:rPr>
          <w:rFonts w:hint="eastAsia"/>
        </w:rPr>
        <w:t>　　　　　　4 、美国限制碳排放的胜诉判例</w:t>
      </w:r>
      <w:r>
        <w:rPr>
          <w:rFonts w:hint="eastAsia"/>
        </w:rPr>
        <w:br/>
      </w:r>
      <w:r>
        <w:rPr>
          <w:rFonts w:hint="eastAsia"/>
        </w:rPr>
        <w:t>　　　　　　5 、奥巴马政府的绿色新政——系列减排法案积极出台</w:t>
      </w:r>
      <w:r>
        <w:rPr>
          <w:rFonts w:hint="eastAsia"/>
        </w:rPr>
        <w:br/>
      </w:r>
      <w:r>
        <w:rPr>
          <w:rFonts w:hint="eastAsia"/>
        </w:rPr>
        <w:t>　　　　三、各州政府和地区关于碳排放权交易制度的相关法律及政策</w:t>
      </w:r>
      <w:r>
        <w:rPr>
          <w:rFonts w:hint="eastAsia"/>
        </w:rPr>
        <w:br/>
      </w:r>
      <w:r>
        <w:rPr>
          <w:rFonts w:hint="eastAsia"/>
        </w:rPr>
        <w:t>　　　　　　1 、西部地区气候行动倡议</w:t>
      </w:r>
      <w:r>
        <w:rPr>
          <w:rFonts w:hint="eastAsia"/>
        </w:rPr>
        <w:br/>
      </w:r>
      <w:r>
        <w:rPr>
          <w:rFonts w:hint="eastAsia"/>
        </w:rPr>
        <w:t>　　　　　　2 、区域性温室气体倡议</w:t>
      </w:r>
      <w:r>
        <w:rPr>
          <w:rFonts w:hint="eastAsia"/>
        </w:rPr>
        <w:br/>
      </w:r>
      <w:r>
        <w:rPr>
          <w:rFonts w:hint="eastAsia"/>
        </w:rPr>
        <w:t>　　　　　　3 、美国加州全球变暖行动倡议</w:t>
      </w:r>
      <w:r>
        <w:rPr>
          <w:rFonts w:hint="eastAsia"/>
        </w:rPr>
        <w:br/>
      </w:r>
      <w:r>
        <w:rPr>
          <w:rFonts w:hint="eastAsia"/>
        </w:rPr>
        <w:t>　　　　　　4 、芝加哥气候交易所</w:t>
      </w:r>
      <w:r>
        <w:rPr>
          <w:rFonts w:hint="eastAsia"/>
        </w:rPr>
        <w:br/>
      </w:r>
      <w:r>
        <w:rPr>
          <w:rFonts w:hint="eastAsia"/>
        </w:rPr>
        <w:t>　　　　四、对美国碳排放权交易制度的评价</w:t>
      </w:r>
      <w:r>
        <w:rPr>
          <w:rFonts w:hint="eastAsia"/>
        </w:rPr>
        <w:br/>
      </w:r>
      <w:r>
        <w:rPr>
          <w:rFonts w:hint="eastAsia"/>
        </w:rPr>
        <w:t>　　　　　　1 、美国碳排放权交易制度取得的成绩</w:t>
      </w:r>
      <w:r>
        <w:rPr>
          <w:rFonts w:hint="eastAsia"/>
        </w:rPr>
        <w:br/>
      </w:r>
      <w:r>
        <w:rPr>
          <w:rFonts w:hint="eastAsia"/>
        </w:rPr>
        <w:t>　　　　　　2 、美国碳排放权交易制度的特点</w:t>
      </w:r>
      <w:r>
        <w:rPr>
          <w:rFonts w:hint="eastAsia"/>
        </w:rPr>
        <w:br/>
      </w:r>
      <w:r>
        <w:rPr>
          <w:rFonts w:hint="eastAsia"/>
        </w:rPr>
        <w:t>　　　　　　3 、美国碳排放权交易制度的不足及未来</w:t>
      </w:r>
      <w:r>
        <w:rPr>
          <w:rFonts w:hint="eastAsia"/>
        </w:rPr>
        <w:br/>
      </w:r>
      <w:r>
        <w:rPr>
          <w:rFonts w:hint="eastAsia"/>
        </w:rPr>
        <w:t>　　第三节 欧盟与美国碳排放权交易制度比较研究</w:t>
      </w:r>
      <w:r>
        <w:rPr>
          <w:rFonts w:hint="eastAsia"/>
        </w:rPr>
        <w:br/>
      </w:r>
      <w:r>
        <w:rPr>
          <w:rFonts w:hint="eastAsia"/>
        </w:rPr>
        <w:t>　　　　一、欧盟与美国碳排放权交易制度的相同点</w:t>
      </w:r>
      <w:r>
        <w:rPr>
          <w:rFonts w:hint="eastAsia"/>
        </w:rPr>
        <w:br/>
      </w:r>
      <w:r>
        <w:rPr>
          <w:rFonts w:hint="eastAsia"/>
        </w:rPr>
        <w:t>　　　　二、欧盟与美国碳排放权交易制度的区别</w:t>
      </w:r>
      <w:r>
        <w:rPr>
          <w:rFonts w:hint="eastAsia"/>
        </w:rPr>
        <w:br/>
      </w:r>
      <w:r>
        <w:rPr>
          <w:rFonts w:hint="eastAsia"/>
        </w:rPr>
        <w:t>　　　　　　1 、制度的成效</w:t>
      </w:r>
      <w:r>
        <w:rPr>
          <w:rFonts w:hint="eastAsia"/>
        </w:rPr>
        <w:br/>
      </w:r>
      <w:r>
        <w:rPr>
          <w:rFonts w:hint="eastAsia"/>
        </w:rPr>
        <w:t>　　　　　　2 、立法模式</w:t>
      </w:r>
      <w:r>
        <w:rPr>
          <w:rFonts w:hint="eastAsia"/>
        </w:rPr>
        <w:br/>
      </w:r>
      <w:r>
        <w:rPr>
          <w:rFonts w:hint="eastAsia"/>
        </w:rPr>
        <w:t>　　　　　　3 、强制效力及处罚制度</w:t>
      </w:r>
      <w:r>
        <w:rPr>
          <w:rFonts w:hint="eastAsia"/>
        </w:rPr>
        <w:br/>
      </w:r>
      <w:r>
        <w:rPr>
          <w:rFonts w:hint="eastAsia"/>
        </w:rPr>
        <w:t>　　　　　　4 、管理模式</w:t>
      </w:r>
      <w:r>
        <w:rPr>
          <w:rFonts w:hint="eastAsia"/>
        </w:rPr>
        <w:br/>
      </w:r>
      <w:r>
        <w:rPr>
          <w:rFonts w:hint="eastAsia"/>
        </w:rPr>
        <w:t>　　　　　　5 、涉及行业</w:t>
      </w:r>
      <w:r>
        <w:rPr>
          <w:rFonts w:hint="eastAsia"/>
        </w:rPr>
        <w:br/>
      </w:r>
      <w:r>
        <w:rPr>
          <w:rFonts w:hint="eastAsia"/>
        </w:rPr>
        <w:t>　　　　　　6 、交易气体的种类</w:t>
      </w:r>
      <w:r>
        <w:rPr>
          <w:rFonts w:hint="eastAsia"/>
        </w:rPr>
        <w:br/>
      </w:r>
      <w:r>
        <w:rPr>
          <w:rFonts w:hint="eastAsia"/>
        </w:rPr>
        <w:t>　　　　　　7 、交易主体</w:t>
      </w:r>
      <w:r>
        <w:rPr>
          <w:rFonts w:hint="eastAsia"/>
        </w:rPr>
        <w:br/>
      </w:r>
      <w:r>
        <w:rPr>
          <w:rFonts w:hint="eastAsia"/>
        </w:rPr>
        <w:t>　　　　　　8 、交易客体</w:t>
      </w:r>
      <w:r>
        <w:rPr>
          <w:rFonts w:hint="eastAsia"/>
        </w:rPr>
        <w:br/>
      </w:r>
      <w:r>
        <w:rPr>
          <w:rFonts w:hint="eastAsia"/>
        </w:rPr>
        <w:t>　　　　　　9 、配额的分配制度</w:t>
      </w:r>
      <w:r>
        <w:rPr>
          <w:rFonts w:hint="eastAsia"/>
        </w:rPr>
        <w:br/>
      </w:r>
      <w:r>
        <w:rPr>
          <w:rFonts w:hint="eastAsia"/>
        </w:rPr>
        <w:t>　　　　　　10 、核证制度</w:t>
      </w:r>
      <w:r>
        <w:rPr>
          <w:rFonts w:hint="eastAsia"/>
        </w:rPr>
        <w:br/>
      </w:r>
      <w:r>
        <w:rPr>
          <w:rFonts w:hint="eastAsia"/>
        </w:rPr>
        <w:t>　　　　　　11 、登记结算制度</w:t>
      </w:r>
      <w:r>
        <w:rPr>
          <w:rFonts w:hint="eastAsia"/>
        </w:rPr>
        <w:br/>
      </w:r>
      <w:r>
        <w:rPr>
          <w:rFonts w:hint="eastAsia"/>
        </w:rPr>
        <w:t>　　　　　　12 、联营的规定</w:t>
      </w:r>
      <w:r>
        <w:rPr>
          <w:rFonts w:hint="eastAsia"/>
        </w:rPr>
        <w:br/>
      </w:r>
      <w:r>
        <w:rPr>
          <w:rFonts w:hint="eastAsia"/>
        </w:rPr>
        <w:t>　　　　　　13 、对外的联接</w:t>
      </w:r>
      <w:r>
        <w:rPr>
          <w:rFonts w:hint="eastAsia"/>
        </w:rPr>
        <w:br/>
      </w:r>
      <w:r>
        <w:rPr>
          <w:rFonts w:hint="eastAsia"/>
        </w:rPr>
        <w:t>　　　　三、欧盟与美国碳排放权交易制度不同的原因剖析</w:t>
      </w:r>
      <w:r>
        <w:rPr>
          <w:rFonts w:hint="eastAsia"/>
        </w:rPr>
        <w:br/>
      </w:r>
      <w:r>
        <w:rPr>
          <w:rFonts w:hint="eastAsia"/>
        </w:rPr>
        <w:t>　　　　　　1 、地理因素</w:t>
      </w:r>
      <w:r>
        <w:rPr>
          <w:rFonts w:hint="eastAsia"/>
        </w:rPr>
        <w:br/>
      </w:r>
      <w:r>
        <w:rPr>
          <w:rFonts w:hint="eastAsia"/>
        </w:rPr>
        <w:t>　　　　　　2 、政治立场</w:t>
      </w:r>
      <w:r>
        <w:rPr>
          <w:rFonts w:hint="eastAsia"/>
        </w:rPr>
        <w:br/>
      </w:r>
      <w:r>
        <w:rPr>
          <w:rFonts w:hint="eastAsia"/>
        </w:rPr>
        <w:t>　　　　　　3 、经济利益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我国碳排放权交易的法律制度构建</w:t>
      </w:r>
      <w:r>
        <w:rPr>
          <w:rFonts w:hint="eastAsia"/>
        </w:rPr>
        <w:br/>
      </w:r>
      <w:r>
        <w:rPr>
          <w:rFonts w:hint="eastAsia"/>
        </w:rPr>
        <w:t>　　第一节 我国碳排放权交易制度的现状及欧美制度的启示</w:t>
      </w:r>
      <w:r>
        <w:rPr>
          <w:rFonts w:hint="eastAsia"/>
        </w:rPr>
        <w:br/>
      </w:r>
      <w:r>
        <w:rPr>
          <w:rFonts w:hint="eastAsia"/>
        </w:rPr>
        <w:t>　　　　一、我国碳排放权交易制度的现状.</w:t>
      </w:r>
      <w:r>
        <w:rPr>
          <w:rFonts w:hint="eastAsia"/>
        </w:rPr>
        <w:br/>
      </w:r>
      <w:r>
        <w:rPr>
          <w:rFonts w:hint="eastAsia"/>
        </w:rPr>
        <w:t>　　　　二、我国碳排放权交易制度的不足</w:t>
      </w:r>
      <w:r>
        <w:rPr>
          <w:rFonts w:hint="eastAsia"/>
        </w:rPr>
        <w:br/>
      </w:r>
      <w:r>
        <w:rPr>
          <w:rFonts w:hint="eastAsia"/>
        </w:rPr>
        <w:t>　　　　三、欧美碳排放权交易制度对我国的启示</w:t>
      </w:r>
      <w:r>
        <w:rPr>
          <w:rFonts w:hint="eastAsia"/>
        </w:rPr>
        <w:br/>
      </w:r>
      <w:r>
        <w:rPr>
          <w:rFonts w:hint="eastAsia"/>
        </w:rPr>
        <w:t>　　第二节 我国建立碳排放权交易法律制度应遵循的原则</w:t>
      </w:r>
      <w:r>
        <w:rPr>
          <w:rFonts w:hint="eastAsia"/>
        </w:rPr>
        <w:br/>
      </w:r>
      <w:r>
        <w:rPr>
          <w:rFonts w:hint="eastAsia"/>
        </w:rPr>
        <w:t>　　　　一、衡平环境利益和经济利益，实现利益最大化原则</w:t>
      </w:r>
      <w:r>
        <w:rPr>
          <w:rFonts w:hint="eastAsia"/>
        </w:rPr>
        <w:br/>
      </w:r>
      <w:r>
        <w:rPr>
          <w:rFonts w:hint="eastAsia"/>
        </w:rPr>
        <w:t>　　　　二、可持续发展原则</w:t>
      </w:r>
      <w:r>
        <w:rPr>
          <w:rFonts w:hint="eastAsia"/>
        </w:rPr>
        <w:br/>
      </w:r>
      <w:r>
        <w:rPr>
          <w:rFonts w:hint="eastAsia"/>
        </w:rPr>
        <w:t>　　　　三、共同但有区别的责任原则</w:t>
      </w:r>
      <w:r>
        <w:rPr>
          <w:rFonts w:hint="eastAsia"/>
        </w:rPr>
        <w:br/>
      </w:r>
      <w:r>
        <w:rPr>
          <w:rFonts w:hint="eastAsia"/>
        </w:rPr>
        <w:t>　　第三节 我国碳排放权交易的基本法律制度</w:t>
      </w:r>
      <w:r>
        <w:rPr>
          <w:rFonts w:hint="eastAsia"/>
        </w:rPr>
        <w:br/>
      </w:r>
      <w:r>
        <w:rPr>
          <w:rFonts w:hint="eastAsia"/>
        </w:rPr>
        <w:t>　　　　一、通过立法确认碳排放权，确定碳排放权交易标的</w:t>
      </w:r>
      <w:r>
        <w:rPr>
          <w:rFonts w:hint="eastAsia"/>
        </w:rPr>
        <w:br/>
      </w:r>
      <w:r>
        <w:rPr>
          <w:rFonts w:hint="eastAsia"/>
        </w:rPr>
        <w:t>　　　　二、确立科学合理的碳排放权总量控制制度</w:t>
      </w:r>
      <w:r>
        <w:rPr>
          <w:rFonts w:hint="eastAsia"/>
        </w:rPr>
        <w:br/>
      </w:r>
      <w:r>
        <w:rPr>
          <w:rFonts w:hint="eastAsia"/>
        </w:rPr>
        <w:t>　　第四节 我国碳排放权交易的具体制度设计</w:t>
      </w:r>
      <w:r>
        <w:rPr>
          <w:rFonts w:hint="eastAsia"/>
        </w:rPr>
        <w:br/>
      </w:r>
      <w:r>
        <w:rPr>
          <w:rFonts w:hint="eastAsia"/>
        </w:rPr>
        <w:t>　　　　一、确立科学合理的碳排放权初始分配制度</w:t>
      </w:r>
      <w:r>
        <w:rPr>
          <w:rFonts w:hint="eastAsia"/>
        </w:rPr>
        <w:br/>
      </w:r>
      <w:r>
        <w:rPr>
          <w:rFonts w:hint="eastAsia"/>
        </w:rPr>
        <w:t>　　　　二、通过立法建立规范的碳排放权交易市场</w:t>
      </w:r>
      <w:r>
        <w:rPr>
          <w:rFonts w:hint="eastAsia"/>
        </w:rPr>
        <w:br/>
      </w:r>
      <w:r>
        <w:rPr>
          <w:rFonts w:hint="eastAsia"/>
        </w:rPr>
        <w:t>　　　　三、规范碳排放权交易合同</w:t>
      </w:r>
      <w:r>
        <w:rPr>
          <w:rFonts w:hint="eastAsia"/>
        </w:rPr>
        <w:br/>
      </w:r>
      <w:r>
        <w:rPr>
          <w:rFonts w:hint="eastAsia"/>
        </w:rPr>
        <w:t>　　　　四、确立碳排放权交易的法定程序</w:t>
      </w:r>
      <w:r>
        <w:rPr>
          <w:rFonts w:hint="eastAsia"/>
        </w:rPr>
        <w:br/>
      </w:r>
      <w:r>
        <w:rPr>
          <w:rFonts w:hint="eastAsia"/>
        </w:rPr>
        <w:t>　　第五节 碳排放权交易的责任追究及监管机制</w:t>
      </w:r>
      <w:r>
        <w:rPr>
          <w:rFonts w:hint="eastAsia"/>
        </w:rPr>
        <w:br/>
      </w:r>
      <w:r>
        <w:rPr>
          <w:rFonts w:hint="eastAsia"/>
        </w:rPr>
        <w:t>　　　　一、建立和完善碳排放权交易的责任追究及救济机制</w:t>
      </w:r>
      <w:r>
        <w:rPr>
          <w:rFonts w:hint="eastAsia"/>
        </w:rPr>
        <w:br/>
      </w:r>
      <w:r>
        <w:rPr>
          <w:rFonts w:hint="eastAsia"/>
        </w:rPr>
        <w:t>　　　　二、发挥政府在碳排放权交易中的职能</w:t>
      </w:r>
      <w:r>
        <w:rPr>
          <w:rFonts w:hint="eastAsia"/>
        </w:rPr>
        <w:br/>
      </w:r>
      <w:r>
        <w:rPr>
          <w:rFonts w:hint="eastAsia"/>
        </w:rPr>
        <w:t>　　　　三、强化环境审计对碳排放权交易的监管职能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碳排放权交易的发展现状分析</w:t>
      </w:r>
      <w:r>
        <w:rPr>
          <w:rFonts w:hint="eastAsia"/>
        </w:rPr>
        <w:br/>
      </w:r>
      <w:r>
        <w:rPr>
          <w:rFonts w:hint="eastAsia"/>
        </w:rPr>
        <w:t>　　第一节 碳交易市场现状综述</w:t>
      </w:r>
      <w:r>
        <w:rPr>
          <w:rFonts w:hint="eastAsia"/>
        </w:rPr>
        <w:br/>
      </w:r>
      <w:r>
        <w:rPr>
          <w:rFonts w:hint="eastAsia"/>
        </w:rPr>
        <w:t>　　　　一、全球碳贸易市场综述</w:t>
      </w:r>
      <w:r>
        <w:rPr>
          <w:rFonts w:hint="eastAsia"/>
        </w:rPr>
        <w:br/>
      </w:r>
      <w:r>
        <w:rPr>
          <w:rFonts w:hint="eastAsia"/>
        </w:rPr>
        <w:t>　　　　二、碳市场交易结构框架分析</w:t>
      </w:r>
      <w:r>
        <w:rPr>
          <w:rFonts w:hint="eastAsia"/>
        </w:rPr>
        <w:br/>
      </w:r>
      <w:r>
        <w:rPr>
          <w:rFonts w:hint="eastAsia"/>
        </w:rPr>
        <w:t>　　　　三、碳排放权价格及趋势走向</w:t>
      </w:r>
      <w:r>
        <w:rPr>
          <w:rFonts w:hint="eastAsia"/>
        </w:rPr>
        <w:br/>
      </w:r>
      <w:r>
        <w:rPr>
          <w:rFonts w:hint="eastAsia"/>
        </w:rPr>
        <w:t>　　　　四、cdm项目类别分布及风险分析</w:t>
      </w:r>
      <w:r>
        <w:rPr>
          <w:rFonts w:hint="eastAsia"/>
        </w:rPr>
        <w:br/>
      </w:r>
      <w:r>
        <w:rPr>
          <w:rFonts w:hint="eastAsia"/>
        </w:rPr>
        <w:t>　　　　五、vers项目分析</w:t>
      </w:r>
      <w:r>
        <w:rPr>
          <w:rFonts w:hint="eastAsia"/>
        </w:rPr>
        <w:br/>
      </w:r>
      <w:r>
        <w:rPr>
          <w:rFonts w:hint="eastAsia"/>
        </w:rPr>
        <w:t>　　　　六、碳汇项目分析</w:t>
      </w:r>
      <w:r>
        <w:rPr>
          <w:rFonts w:hint="eastAsia"/>
        </w:rPr>
        <w:br/>
      </w:r>
      <w:r>
        <w:rPr>
          <w:rFonts w:hint="eastAsia"/>
        </w:rPr>
        <w:t>　　第二节 国外碳交易市场特征分析</w:t>
      </w:r>
      <w:r>
        <w:rPr>
          <w:rFonts w:hint="eastAsia"/>
        </w:rPr>
        <w:br/>
      </w:r>
      <w:r>
        <w:rPr>
          <w:rFonts w:hint="eastAsia"/>
        </w:rPr>
        <w:t>　　　　一、芝加哥气候交易所</w:t>
      </w:r>
      <w:r>
        <w:rPr>
          <w:rFonts w:hint="eastAsia"/>
        </w:rPr>
        <w:br/>
      </w:r>
      <w:r>
        <w:rPr>
          <w:rFonts w:hint="eastAsia"/>
        </w:rPr>
        <w:t>　　　　二、欧洲气候交易所</w:t>
      </w:r>
      <w:r>
        <w:rPr>
          <w:rFonts w:hint="eastAsia"/>
        </w:rPr>
        <w:br/>
      </w:r>
      <w:r>
        <w:rPr>
          <w:rFonts w:hint="eastAsia"/>
        </w:rPr>
        <w:t>　　　　三、欧洲能源交易所</w:t>
      </w:r>
      <w:r>
        <w:rPr>
          <w:rFonts w:hint="eastAsia"/>
        </w:rPr>
        <w:br/>
      </w:r>
      <w:r>
        <w:rPr>
          <w:rFonts w:hint="eastAsia"/>
        </w:rPr>
        <w:t>　　　　四、奥地利能源交易所</w:t>
      </w:r>
      <w:r>
        <w:rPr>
          <w:rFonts w:hint="eastAsia"/>
        </w:rPr>
        <w:br/>
      </w:r>
      <w:r>
        <w:rPr>
          <w:rFonts w:hint="eastAsia"/>
        </w:rPr>
        <w:t>　　　　五、意大利电力交易所</w:t>
      </w:r>
      <w:r>
        <w:rPr>
          <w:rFonts w:hint="eastAsia"/>
        </w:rPr>
        <w:br/>
      </w:r>
      <w:r>
        <w:rPr>
          <w:rFonts w:hint="eastAsia"/>
        </w:rPr>
        <w:t>　　　　六、北欧电力交易所</w:t>
      </w:r>
      <w:r>
        <w:rPr>
          <w:rFonts w:hint="eastAsia"/>
        </w:rPr>
        <w:br/>
      </w:r>
      <w:r>
        <w:rPr>
          <w:rFonts w:hint="eastAsia"/>
        </w:rPr>
        <w:t>　　第三节 国内碳排放权交易现状分析</w:t>
      </w:r>
      <w:r>
        <w:rPr>
          <w:rFonts w:hint="eastAsia"/>
        </w:rPr>
        <w:br/>
      </w:r>
      <w:r>
        <w:rPr>
          <w:rFonts w:hint="eastAsia"/>
        </w:rPr>
        <w:t>　　　　一、深圳排放权交易所</w:t>
      </w:r>
      <w:r>
        <w:rPr>
          <w:rFonts w:hint="eastAsia"/>
        </w:rPr>
        <w:br/>
      </w:r>
      <w:r>
        <w:rPr>
          <w:rFonts w:hint="eastAsia"/>
        </w:rPr>
        <w:t>　　　　二、北京环境交易所</w:t>
      </w:r>
      <w:r>
        <w:rPr>
          <w:rFonts w:hint="eastAsia"/>
        </w:rPr>
        <w:br/>
      </w:r>
      <w:r>
        <w:rPr>
          <w:rFonts w:hint="eastAsia"/>
        </w:rPr>
        <w:t>　　　　三、上海环境能源交易所</w:t>
      </w:r>
      <w:r>
        <w:rPr>
          <w:rFonts w:hint="eastAsia"/>
        </w:rPr>
        <w:br/>
      </w:r>
      <w:r>
        <w:rPr>
          <w:rFonts w:hint="eastAsia"/>
        </w:rPr>
        <w:t>　　　　四、天津排放权交易所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碳排放权交易的影响要素分析</w:t>
      </w:r>
      <w:r>
        <w:rPr>
          <w:rFonts w:hint="eastAsia"/>
        </w:rPr>
        <w:br/>
      </w:r>
      <w:r>
        <w:rPr>
          <w:rFonts w:hint="eastAsia"/>
        </w:rPr>
        <w:t>　　第一节 碳排放权交易规则分析</w:t>
      </w:r>
      <w:r>
        <w:rPr>
          <w:rFonts w:hint="eastAsia"/>
        </w:rPr>
        <w:br/>
      </w:r>
      <w:r>
        <w:rPr>
          <w:rFonts w:hint="eastAsia"/>
        </w:rPr>
        <w:t>　　　　一、京都机制</w:t>
      </w:r>
      <w:r>
        <w:rPr>
          <w:rFonts w:hint="eastAsia"/>
        </w:rPr>
        <w:br/>
      </w:r>
      <w:r>
        <w:rPr>
          <w:rFonts w:hint="eastAsia"/>
        </w:rPr>
        <w:t>　　　　二、亚太机制</w:t>
      </w:r>
      <w:r>
        <w:rPr>
          <w:rFonts w:hint="eastAsia"/>
        </w:rPr>
        <w:br/>
      </w:r>
      <w:r>
        <w:rPr>
          <w:rFonts w:hint="eastAsia"/>
        </w:rPr>
        <w:t>　　第二节 减排政策分析</w:t>
      </w:r>
      <w:r>
        <w:rPr>
          <w:rFonts w:hint="eastAsia"/>
        </w:rPr>
        <w:br/>
      </w:r>
      <w:r>
        <w:rPr>
          <w:rFonts w:hint="eastAsia"/>
        </w:rPr>
        <w:t>　　　　一、国外碳排放利益集团的减排政策分析</w:t>
      </w:r>
      <w:r>
        <w:rPr>
          <w:rFonts w:hint="eastAsia"/>
        </w:rPr>
        <w:br/>
      </w:r>
      <w:r>
        <w:rPr>
          <w:rFonts w:hint="eastAsia"/>
        </w:rPr>
        <w:t>　　　　二、中国应对气候变化的政策分析</w:t>
      </w:r>
      <w:r>
        <w:rPr>
          <w:rFonts w:hint="eastAsia"/>
        </w:rPr>
        <w:br/>
      </w:r>
      <w:r>
        <w:rPr>
          <w:rFonts w:hint="eastAsia"/>
        </w:rPr>
        <w:t>　　第三节 碳排放权交易资金机制</w:t>
      </w:r>
      <w:r>
        <w:rPr>
          <w:rFonts w:hint="eastAsia"/>
        </w:rPr>
        <w:br/>
      </w:r>
      <w:r>
        <w:rPr>
          <w:rFonts w:hint="eastAsia"/>
        </w:rPr>
        <w:t>　　第四节 碳资金运作模式分析</w:t>
      </w:r>
      <w:r>
        <w:rPr>
          <w:rFonts w:hint="eastAsia"/>
        </w:rPr>
        <w:br/>
      </w:r>
      <w:r>
        <w:rPr>
          <w:rFonts w:hint="eastAsia"/>
        </w:rPr>
        <w:t>　　第五节 世界各国碳排放权交易对中国的启示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中国不同产业空间的碳排放状况分析</w:t>
      </w:r>
      <w:r>
        <w:rPr>
          <w:rFonts w:hint="eastAsia"/>
        </w:rPr>
        <w:br/>
      </w:r>
      <w:r>
        <w:rPr>
          <w:rFonts w:hint="eastAsia"/>
        </w:rPr>
        <w:t>　　第一节 不同产业空间的碳排放强度</w:t>
      </w:r>
      <w:r>
        <w:rPr>
          <w:rFonts w:hint="eastAsia"/>
        </w:rPr>
        <w:br/>
      </w:r>
      <w:r>
        <w:rPr>
          <w:rFonts w:hint="eastAsia"/>
        </w:rPr>
        <w:t>　　　　一、生活与工商业空间</w:t>
      </w:r>
      <w:r>
        <w:rPr>
          <w:rFonts w:hint="eastAsia"/>
        </w:rPr>
        <w:br/>
      </w:r>
      <w:r>
        <w:rPr>
          <w:rFonts w:hint="eastAsia"/>
        </w:rPr>
        <w:t>　　　　二、交通产业空间</w:t>
      </w:r>
      <w:r>
        <w:rPr>
          <w:rFonts w:hint="eastAsia"/>
        </w:rPr>
        <w:br/>
      </w:r>
      <w:r>
        <w:rPr>
          <w:rFonts w:hint="eastAsia"/>
        </w:rPr>
        <w:t>　　　　三、农业空间</w:t>
      </w:r>
      <w:r>
        <w:rPr>
          <w:rFonts w:hint="eastAsia"/>
        </w:rPr>
        <w:br/>
      </w:r>
      <w:r>
        <w:rPr>
          <w:rFonts w:hint="eastAsia"/>
        </w:rPr>
        <w:t>　　　　四、渔业与水利业空间</w:t>
      </w:r>
      <w:r>
        <w:rPr>
          <w:rFonts w:hint="eastAsia"/>
        </w:rPr>
        <w:br/>
      </w:r>
      <w:r>
        <w:rPr>
          <w:rFonts w:hint="eastAsia"/>
        </w:rPr>
        <w:t>　　　　五、其他产业空间</w:t>
      </w:r>
      <w:r>
        <w:rPr>
          <w:rFonts w:hint="eastAsia"/>
        </w:rPr>
        <w:br/>
      </w:r>
      <w:r>
        <w:rPr>
          <w:rFonts w:hint="eastAsia"/>
        </w:rPr>
        <w:t>　　第二节 不同产业空间的碳排放足迹</w:t>
      </w:r>
      <w:r>
        <w:rPr>
          <w:rFonts w:hint="eastAsia"/>
        </w:rPr>
        <w:br/>
      </w:r>
      <w:r>
        <w:rPr>
          <w:rFonts w:hint="eastAsia"/>
        </w:rPr>
        <w:t>　　　　一、生活与工商业空间</w:t>
      </w:r>
      <w:r>
        <w:rPr>
          <w:rFonts w:hint="eastAsia"/>
        </w:rPr>
        <w:br/>
      </w:r>
      <w:r>
        <w:rPr>
          <w:rFonts w:hint="eastAsia"/>
        </w:rPr>
        <w:t>　　　　二、交通产业空间</w:t>
      </w:r>
      <w:r>
        <w:rPr>
          <w:rFonts w:hint="eastAsia"/>
        </w:rPr>
        <w:br/>
      </w:r>
      <w:r>
        <w:rPr>
          <w:rFonts w:hint="eastAsia"/>
        </w:rPr>
        <w:t>　　　　三、农业空间</w:t>
      </w:r>
      <w:r>
        <w:rPr>
          <w:rFonts w:hint="eastAsia"/>
        </w:rPr>
        <w:br/>
      </w:r>
      <w:r>
        <w:rPr>
          <w:rFonts w:hint="eastAsia"/>
        </w:rPr>
        <w:t>　　　　四、渔业与水利业空间</w:t>
      </w:r>
      <w:r>
        <w:rPr>
          <w:rFonts w:hint="eastAsia"/>
        </w:rPr>
        <w:br/>
      </w:r>
      <w:r>
        <w:rPr>
          <w:rFonts w:hint="eastAsia"/>
        </w:rPr>
        <w:t>　　　　五、其他产业空间</w:t>
      </w:r>
      <w:r>
        <w:rPr>
          <w:rFonts w:hint="eastAsia"/>
        </w:rPr>
        <w:br/>
      </w:r>
      <w:r>
        <w:rPr>
          <w:rFonts w:hint="eastAsia"/>
        </w:rPr>
        <w:t>　　第三节 五种产业空间碳排放结构分析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2020-2025年国际碳排放权交易规模</w:t>
      </w:r>
      <w:r>
        <w:rPr>
          <w:rFonts w:hint="eastAsia"/>
        </w:rPr>
        <w:br/>
      </w:r>
      <w:r>
        <w:rPr>
          <w:rFonts w:hint="eastAsia"/>
        </w:rPr>
        <w:t>　　第一节 2020-2025年欧洲地区碳排放交易规模</w:t>
      </w:r>
      <w:r>
        <w:rPr>
          <w:rFonts w:hint="eastAsia"/>
        </w:rPr>
        <w:br/>
      </w:r>
      <w:r>
        <w:rPr>
          <w:rFonts w:hint="eastAsia"/>
        </w:rPr>
        <w:t>　　　　一、英国碳排放交易规模</w:t>
      </w:r>
      <w:r>
        <w:rPr>
          <w:rFonts w:hint="eastAsia"/>
        </w:rPr>
        <w:br/>
      </w:r>
      <w:r>
        <w:rPr>
          <w:rFonts w:hint="eastAsia"/>
        </w:rPr>
        <w:t>　　　　二、德国碳排放交易规模</w:t>
      </w:r>
      <w:r>
        <w:rPr>
          <w:rFonts w:hint="eastAsia"/>
        </w:rPr>
        <w:br/>
      </w:r>
      <w:r>
        <w:rPr>
          <w:rFonts w:hint="eastAsia"/>
        </w:rPr>
        <w:t>　　　　三、法国碳排放交易规模</w:t>
      </w:r>
      <w:r>
        <w:rPr>
          <w:rFonts w:hint="eastAsia"/>
        </w:rPr>
        <w:br/>
      </w:r>
      <w:r>
        <w:rPr>
          <w:rFonts w:hint="eastAsia"/>
        </w:rPr>
        <w:t>　　　　四、奥地利碳排放交易规模</w:t>
      </w:r>
      <w:r>
        <w:rPr>
          <w:rFonts w:hint="eastAsia"/>
        </w:rPr>
        <w:br/>
      </w:r>
      <w:r>
        <w:rPr>
          <w:rFonts w:hint="eastAsia"/>
        </w:rPr>
        <w:t>　　　　五、瑞士碳排放交易规模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第二节 2020-2025年美洲地区碳排放交易规模</w:t>
      </w:r>
      <w:r>
        <w:rPr>
          <w:rFonts w:hint="eastAsia"/>
        </w:rPr>
        <w:br/>
      </w:r>
      <w:r>
        <w:rPr>
          <w:rFonts w:hint="eastAsia"/>
        </w:rPr>
        <w:t>　　　　一、美国碳排放交易规模</w:t>
      </w:r>
      <w:r>
        <w:rPr>
          <w:rFonts w:hint="eastAsia"/>
        </w:rPr>
        <w:br/>
      </w:r>
      <w:r>
        <w:rPr>
          <w:rFonts w:hint="eastAsia"/>
        </w:rPr>
        <w:t>　　　　二、加拿大碳排放交易规模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2020-2025年亚洲地区碳排放交易规模</w:t>
      </w:r>
      <w:r>
        <w:rPr>
          <w:rFonts w:hint="eastAsia"/>
        </w:rPr>
        <w:br/>
      </w:r>
      <w:r>
        <w:rPr>
          <w:rFonts w:hint="eastAsia"/>
        </w:rPr>
        <w:t>　　　　一、日本碳排放交易规模</w:t>
      </w:r>
      <w:r>
        <w:rPr>
          <w:rFonts w:hint="eastAsia"/>
        </w:rPr>
        <w:br/>
      </w:r>
      <w:r>
        <w:rPr>
          <w:rFonts w:hint="eastAsia"/>
        </w:rPr>
        <w:t>　　　　二、中国碳排放交易规模</w:t>
      </w:r>
      <w:r>
        <w:rPr>
          <w:rFonts w:hint="eastAsia"/>
        </w:rPr>
        <w:br/>
      </w:r>
      <w:r>
        <w:rPr>
          <w:rFonts w:hint="eastAsia"/>
        </w:rPr>
        <w:t>　　　　三、韩国碳排放交易规模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2025-2031年全球碳交易市场规模预测及分析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中国碳排放权交易区域结构分析</w:t>
      </w:r>
      <w:r>
        <w:rPr>
          <w:rFonts w:hint="eastAsia"/>
        </w:rPr>
        <w:br/>
      </w:r>
      <w:r>
        <w:rPr>
          <w:rFonts w:hint="eastAsia"/>
        </w:rPr>
        <w:t>　　第一节 华东地区碳排放权交易分析</w:t>
      </w:r>
      <w:r>
        <w:rPr>
          <w:rFonts w:hint="eastAsia"/>
        </w:rPr>
        <w:br/>
      </w:r>
      <w:r>
        <w:rPr>
          <w:rFonts w:hint="eastAsia"/>
        </w:rPr>
        <w:t>　　第二节 华北地区碳排放权交易分析</w:t>
      </w:r>
      <w:r>
        <w:rPr>
          <w:rFonts w:hint="eastAsia"/>
        </w:rPr>
        <w:br/>
      </w:r>
      <w:r>
        <w:rPr>
          <w:rFonts w:hint="eastAsia"/>
        </w:rPr>
        <w:t>　　第三节 中南地区碳排放权交易分析</w:t>
      </w:r>
      <w:r>
        <w:rPr>
          <w:rFonts w:hint="eastAsia"/>
        </w:rPr>
        <w:br/>
      </w:r>
      <w:r>
        <w:rPr>
          <w:rFonts w:hint="eastAsia"/>
        </w:rPr>
        <w:t>　　第四节 西部地区碳排放权交易分析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中国企业碳排强度分析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第二节 潍柴动力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第三节 中国国际航空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第五节 中国铁建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第六节 夏普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第七节 富士康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第八节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第九节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t>　　第十节 中兴通讯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二、企业碳排放制度</w:t>
      </w:r>
      <w:r>
        <w:rPr>
          <w:rFonts w:hint="eastAsia"/>
        </w:rPr>
        <w:br/>
      </w:r>
      <w:r>
        <w:rPr>
          <w:rFonts w:hint="eastAsia"/>
        </w:rPr>
        <w:t>　　　　三、企业碳排放强度分析</w:t>
      </w:r>
      <w:r>
        <w:rPr>
          <w:rFonts w:hint="eastAsia"/>
        </w:rPr>
        <w:br/>
      </w:r>
      <w:r>
        <w:rPr>
          <w:rFonts w:hint="eastAsia"/>
        </w:rPr>
        <w:t>　　　　四、企业碳排放交易规模</w:t>
      </w:r>
      <w:r>
        <w:rPr>
          <w:rFonts w:hint="eastAsia"/>
        </w:rPr>
        <w:br/>
      </w:r>
      <w:r>
        <w:rPr>
          <w:rFonts w:hint="eastAsia"/>
        </w:rPr>
        <w:t>　　　　五、企业碳排放发展战略分析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第十一章 2025-2031年我国碳排放权交易规模预测分析</w:t>
      </w:r>
      <w:r>
        <w:rPr>
          <w:rFonts w:hint="eastAsia"/>
        </w:rPr>
        <w:br/>
      </w:r>
      <w:r>
        <w:rPr>
          <w:rFonts w:hint="eastAsia"/>
        </w:rPr>
        <w:t>　　第一节 2025-2031年我国深圳排放权交易所规模预测分析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一、2025-2031年碳排放交易量预测分析</w:t>
      </w:r>
      <w:r>
        <w:rPr>
          <w:rFonts w:hint="eastAsia"/>
        </w:rPr>
        <w:br/>
      </w:r>
      <w:r>
        <w:rPr>
          <w:rFonts w:hint="eastAsia"/>
        </w:rPr>
        <w:t>　　　　二、2025-2031年碳排放交易价格走势预测分析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三、2025-2031年碳排放权企业数量预测分析</w:t>
      </w:r>
      <w:r>
        <w:rPr>
          <w:rFonts w:hint="eastAsia"/>
        </w:rPr>
        <w:br/>
      </w:r>
      <w:r>
        <w:rPr>
          <w:rFonts w:hint="eastAsia"/>
        </w:rPr>
        <w:t>　　第二节 2025-2031年我国北京环境交易所规模预测分析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一、2025-2031年碳排放交易量预测分析</w:t>
      </w:r>
      <w:r>
        <w:rPr>
          <w:rFonts w:hint="eastAsia"/>
        </w:rPr>
        <w:br/>
      </w:r>
      <w:r>
        <w:rPr>
          <w:rFonts w:hint="eastAsia"/>
        </w:rPr>
        <w:t>　　　　二、2025-2031年碳排放交易价格走势预测分析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三、2025-2031年碳排放权企业数量预测分析</w:t>
      </w:r>
      <w:r>
        <w:rPr>
          <w:rFonts w:hint="eastAsia"/>
        </w:rPr>
        <w:br/>
      </w:r>
      <w:r>
        <w:rPr>
          <w:rFonts w:hint="eastAsia"/>
        </w:rPr>
        <w:t>　　第三节 2025-2031年我国上海环境能源交易所规模预测分析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一、2025-2031年碳排放交易量预测分析</w:t>
      </w:r>
      <w:r>
        <w:rPr>
          <w:rFonts w:hint="eastAsia"/>
        </w:rPr>
        <w:br/>
      </w:r>
      <w:r>
        <w:rPr>
          <w:rFonts w:hint="eastAsia"/>
        </w:rPr>
        <w:t>　　　　二、2025-2031年碳排放交易价格走势预测分析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三、2025-2031年碳排放权企业数量预测分析</w:t>
      </w:r>
      <w:r>
        <w:rPr>
          <w:rFonts w:hint="eastAsia"/>
        </w:rPr>
        <w:br/>
      </w:r>
      <w:r>
        <w:rPr>
          <w:rFonts w:hint="eastAsia"/>
        </w:rPr>
        <w:t>　　第四节 2025-2031年我国天津排放权交易所规模预测分析</w:t>
      </w:r>
      <w:r>
        <w:rPr>
          <w:rFonts w:hint="eastAsia"/>
        </w:rPr>
        <w:br/>
      </w:r>
      <w:r>
        <w:rPr>
          <w:rFonts w:hint="eastAsia"/>
        </w:rPr>
        <w:t>　　　　一、2025-2031年碳排放交易量预测分析</w:t>
      </w:r>
      <w:r>
        <w:rPr>
          <w:rFonts w:hint="eastAsia"/>
        </w:rPr>
        <w:br/>
      </w:r>
      <w:r>
        <w:rPr>
          <w:rFonts w:hint="eastAsia"/>
        </w:rPr>
        <w:t>　　　　二、2025-2031年碳排放交易价格走势预测分析</w:t>
      </w:r>
      <w:r>
        <w:rPr>
          <w:rFonts w:hint="eastAsia"/>
        </w:rPr>
        <w:br/>
      </w:r>
      <w:r>
        <w:rPr>
          <w:rFonts w:hint="eastAsia"/>
        </w:rPr>
        <w:t>　　　　三、2025-2031年碳排放权企业数量预测分析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碳排放企业观点综述及建议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碳排放权交易行业历程</w:t>
      </w:r>
      <w:r>
        <w:rPr>
          <w:rFonts w:hint="eastAsia"/>
        </w:rPr>
        <w:br/>
      </w:r>
      <w:r>
        <w:rPr>
          <w:rFonts w:hint="eastAsia"/>
        </w:rPr>
        <w:t>　　图表 碳排放权交易行业生命周期</w:t>
      </w:r>
      <w:r>
        <w:rPr>
          <w:rFonts w:hint="eastAsia"/>
        </w:rPr>
        <w:br/>
      </w:r>
      <w:r>
        <w:rPr>
          <w:rFonts w:hint="eastAsia"/>
        </w:rPr>
        <w:t>　　图表 碳排放权交易行业产业链分析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2020-2025年碳排放权交易行业市场容量统计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771533994d7a" w:history="1">
        <w:r>
          <w:rPr>
            <w:rStyle w:val="Hyperlink"/>
          </w:rPr>
          <w:t>2025-2031年中国碳排放权交易行业市场分析及前景趋势预测报告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771533994d7a" w:history="1">
        <w:r>
          <w:rPr>
            <w:rStyle w:val="Hyperlink"/>
          </w:rPr>
          <w:t>https://www.20087.com/5/31/TanPaiFangQuanJiaoYiShiChangQianJingFenXi.html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热点：碳排放管理暂行办法、碳排放权交易管理办法试行、碳排放权是什么、碳排放权交易管理暂行条例、碳汇公司怎么成立、碳排放权交易所、碳排放权配额、碳排放权交易有关会计处理暂行规定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7b6f5e8f042c6" w:history="1">
      <w:r>
        <w:rPr>
          <w:rStyle w:val="Hyperlink"/>
        </w:rPr>
        <w:t>2025-2031年中国碳排放权交易行业市场分析及前景趋势预测报告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anPaiFangQuanJiaoYiShiChangQianJingFenXi.html" TargetMode="External" Id="R9ecc7715339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anPaiFangQuanJiaoYiShiChangQianJingFenXi.html" TargetMode="External" Id="R4797b6f5e8f0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2025-06-26T08:32:00Z</dcterms:created>
  <dcterms:modified xsi:type="dcterms:W3CDTF">2025-06-26T09:32:00Z</dcterms:modified>
  <dc:subject>2025-2031年中国碳排放权交易行业市场分析及前景趋势预测报告</dc:subject>
  <dc:title>2025-2031年中国碳排放权交易行业市场分析及前景趋势预测报告</dc:title>
  <cp:keywords>2025-2031年中国碳排放权交易行业市场分析及前景趋势预测报告</cp:keywords>
  <dc:description>2025-2031年中国碳排放权交易行业市场分析及前景趋势预测报告</dc:description>
</cp:coreProperties>
</file>