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64a8e4fbb44e0" w:history="1">
              <w:r>
                <w:rPr>
                  <w:rStyle w:val="Hyperlink"/>
                </w:rPr>
                <w:t>2024-2030年中国数字告示行业现状与发展前景分析报告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64a8e4fbb44e0" w:history="1">
              <w:r>
                <w:rPr>
                  <w:rStyle w:val="Hyperlink"/>
                </w:rPr>
                <w:t>2024-2030年中国数字告示行业现状与发展前景分析报告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64a8e4fbb44e0" w:history="1">
                <w:r>
                  <w:rPr>
                    <w:rStyle w:val="Hyperlink"/>
                  </w:rPr>
                  <w:t>https://www.20087.com/6/61/ShuZiGaoShiHangYeFaZhanQianJing.html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是一种现代化的信息传播工具，通过高清显示屏展示动态内容，广泛应用于零售、交通、企业宣传等领域。随着数字技术的演进，数字告示已具备远程内容管理、多屏联动、交互体验等功能，提升了信息传播的灵活性和吸引力。</w:t>
      </w:r>
      <w:r>
        <w:rPr>
          <w:rFonts w:hint="eastAsia"/>
        </w:rPr>
        <w:br/>
      </w:r>
      <w:r>
        <w:rPr>
          <w:rFonts w:hint="eastAsia"/>
        </w:rPr>
        <w:t>　　未来数字告示将深度融合人工智能、大数据分析和物联网技术。利用AI算法实现内容的个性化推送，根据观众特征和行为习惯自动调整展示内容。同时，通过大数据分析，实时反馈告示效果，优化营销策略。此外，结合5G技术，提高内容传输速度和稳定性，支持更复杂的多媒体应用，如VR/AR体验，为用户提供沉浸式信息互动，进一步拓展数字告示的应用场景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64a8e4fbb44e0" w:history="1">
        <w:r>
          <w:rPr>
            <w:rStyle w:val="Hyperlink"/>
          </w:rPr>
          <w:t>2024-2030年中国数字告示行业现状与发展前景分析报告</w:t>
        </w:r>
      </w:hyperlink>
      <w:r>
        <w:rPr>
          <w:rFonts w:hint="eastAsia"/>
        </w:rPr>
        <w:t>》深入解析了数字告示行业的产业链结构，全面剖析了数字告示市场规模与需求。数字告示报告详细探讨了数字告示市场价格、行业现状及市场前景，并对未来数字告示发展趋势进行了科学预测。同时，数字告示报告聚焦于重点企业，深入分析了数字告示行业竞争格局、市场集中度及品牌影响力。此外，数字告示报告还对数字告示市场进行了细分，揭示了数字告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数字告示产业概述</w:t>
      </w:r>
      <w:r>
        <w:rPr>
          <w:rFonts w:hint="eastAsia"/>
        </w:rPr>
        <w:br/>
      </w:r>
      <w:r>
        <w:rPr>
          <w:rFonts w:hint="eastAsia"/>
        </w:rPr>
        <w:t>　　第一节 数字告示定义与分类</w:t>
      </w:r>
      <w:r>
        <w:rPr>
          <w:rFonts w:hint="eastAsia"/>
        </w:rPr>
        <w:br/>
      </w:r>
      <w:r>
        <w:rPr>
          <w:rFonts w:hint="eastAsia"/>
        </w:rPr>
        <w:t>　　第二节 数字告示产业链结构及关键环节剖析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数字告示商业模式与盈利模式解析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数字告示经济指标与行业评估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全球数字告示市场发展综述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2019-2023年全球数字告示市场规模及增长趋势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主要国家与地区数字告示市场对比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2024-2030年全球数字告示行业发展趋势与前景预测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国际数字告示市场发展趋势及对我国启示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二、对我国数字告示市场的借鉴意义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中国数字告示行业市场规模分析与预测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数字告示市场的总体规模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一、2019-2023年数字告示市场规模变化及趋势分析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二、2024年数字告示行业市场规模特点</w:t>
      </w:r>
      <w:r>
        <w:rPr>
          <w:rFonts w:hint="eastAsia"/>
        </w:rPr>
        <w:br/>
      </w:r>
      <w:r>
        <w:rPr>
          <w:rFonts w:hint="eastAsia"/>
        </w:rPr>
        <w:t>　　第二节 数字告示市场规模的构成</w:t>
      </w:r>
      <w:r>
        <w:rPr>
          <w:rFonts w:hint="eastAsia"/>
        </w:rPr>
        <w:br/>
      </w:r>
      <w:r>
        <w:rPr>
          <w:rFonts w:hint="eastAsia"/>
        </w:rPr>
        <w:t>　　　　一、数字告示客户群体特征与偏好分析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二、不同类型数字告示市场规模分布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三、各地区数字告示市场规模差异与特点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数字告示市场规模的预测与展望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一、未来几年数字告示市场规模增长预测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2019-2023年中国数字告示行业总体发展与财务状况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2019-2023年数字告示行业规模情况</w:t>
      </w:r>
      <w:r>
        <w:rPr>
          <w:rFonts w:hint="eastAsia"/>
        </w:rPr>
        <w:br/>
      </w:r>
      <w:r>
        <w:rPr>
          <w:rFonts w:hint="eastAsia"/>
        </w:rPr>
        <w:t>　　　　一、数字告示行业企业数量规模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二、数字告示行业从业人员规模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三、数字告示行业市场敏感性分析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2019-2023年数字告示行业财务能力分析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一、数字告示行业盈利能力</w:t>
      </w:r>
      <w:r>
        <w:rPr>
          <w:rFonts w:hint="eastAsia"/>
        </w:rPr>
        <w:br/>
      </w:r>
      <w:r>
        <w:rPr>
          <w:rFonts w:hint="eastAsia"/>
        </w:rPr>
        <w:t>　　　　二、数字告示行业偿债能力</w:t>
      </w:r>
      <w:r>
        <w:rPr>
          <w:rFonts w:hint="eastAsia"/>
        </w:rPr>
        <w:br/>
      </w:r>
      <w:r>
        <w:rPr>
          <w:rFonts w:hint="eastAsia"/>
        </w:rPr>
        <w:t>　　　　三、数字告示行业营运能力</w:t>
      </w:r>
      <w:r>
        <w:rPr>
          <w:rFonts w:hint="eastAsia"/>
        </w:rPr>
        <w:br/>
      </w:r>
      <w:r>
        <w:rPr>
          <w:rFonts w:hint="eastAsia"/>
        </w:rPr>
        <w:t>　　　　四、数字告示行业发展能力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中国数字告示行业细分市场调研与机会挖掘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数字告示细分市场（一）市场调研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数字告示细分市场（二）市场调研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中国数字告示行业区域市场调研分析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2019-2023年中国数字告示行业重点区域调研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一、重点地区（一）数字告示市场规模与特点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二、重点地区（二）数字告示市场规模及特点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三、重点地区（三）数字告示市场规模及特点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四、重点地区（四）数字告示市场规模及特点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不同区域数字告示市场的对比与启示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二、数字告示市场拓展策略与建议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中国数字告示行业的营销渠道与客户分析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数字告示行业渠道分析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二、各类渠道对数字告示行业的影响</w:t>
      </w:r>
      <w:r>
        <w:rPr>
          <w:rFonts w:hint="eastAsia"/>
        </w:rPr>
        <w:br/>
      </w:r>
      <w:r>
        <w:rPr>
          <w:rFonts w:hint="eastAsia"/>
        </w:rPr>
        <w:t>　　　　三、主要数字告示企业渠道策略研究</w:t>
      </w:r>
      <w:r>
        <w:rPr>
          <w:rFonts w:hint="eastAsia"/>
        </w:rPr>
        <w:br/>
      </w:r>
      <w:r>
        <w:rPr>
          <w:rFonts w:hint="eastAsia"/>
        </w:rPr>
        <w:t>　　第二节 数字告示行业客户分析与定位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中国数字告示行业竞争格局及策略选择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数字告示行业总体市场竞争状况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一、数字告示行业竞争结构分析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二、数字告示企业竞争格局与集中度评估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三、数字告示行业SWOT分析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数字告示行业重点企业调研分析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数字告示企业发展策略分析</w:t>
      </w:r>
      <w:r>
        <w:rPr>
          <w:rFonts w:hint="eastAsia"/>
        </w:rPr>
        <w:br/>
      </w:r>
      <w:r>
        <w:rPr>
          <w:rFonts w:hint="eastAsia"/>
        </w:rPr>
        <w:t>　　第一节 数字告示市场与销售策略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数字告示品牌战略思考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中国数字告示行业发展环境分析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二、数字告示行业主管部门、监管体制及相关政策法规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3、数字告示行业的主要法律、法规和政策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4、2024年数字告示行业法律法规和政策对行业的影响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二、数字告示消费者需求分析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一、数字告示技术的应用与创新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二、数字告示行业发展的技术趋势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2024-2030年数字告示行业展趋势预测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2024-2030年数字告示市场发展前景分析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一、数字告示市场发展潜力</w:t>
      </w:r>
      <w:r>
        <w:rPr>
          <w:rFonts w:hint="eastAsia"/>
        </w:rPr>
        <w:br/>
      </w:r>
      <w:r>
        <w:rPr>
          <w:rFonts w:hint="eastAsia"/>
        </w:rPr>
        <w:t>　　　　二、数字告示市场前景分析</w:t>
      </w:r>
      <w:r>
        <w:rPr>
          <w:rFonts w:hint="eastAsia"/>
        </w:rPr>
        <w:br/>
      </w:r>
      <w:r>
        <w:rPr>
          <w:rFonts w:hint="eastAsia"/>
        </w:rPr>
        <w:t>　　　　三、数字告示细分行业发展前景分析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2024-2030年数字告示发展趋势预测</w:t>
      </w:r>
      <w:r>
        <w:rPr>
          <w:rFonts w:hint="eastAsia"/>
        </w:rPr>
        <w:br/>
      </w:r>
      <w:r>
        <w:rPr>
          <w:rFonts w:hint="eastAsia"/>
        </w:rPr>
        <w:t>　　　　一、数字告示发展趋势预测</w:t>
      </w:r>
      <w:r>
        <w:rPr>
          <w:rFonts w:hint="eastAsia"/>
        </w:rPr>
        <w:br/>
      </w:r>
      <w:r>
        <w:rPr>
          <w:rFonts w:hint="eastAsia"/>
        </w:rPr>
        <w:t>　　　　二、数字告示市场规模预测</w:t>
      </w:r>
      <w:r>
        <w:rPr>
          <w:rFonts w:hint="eastAsia"/>
        </w:rPr>
        <w:br/>
      </w:r>
      <w:r>
        <w:rPr>
          <w:rFonts w:hint="eastAsia"/>
        </w:rPr>
        <w:t>　　　　三、数字告示细分市场发展趋势预测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未来数字告示行业挑战与机遇探讨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一、数字告示行业挑战</w:t>
      </w:r>
      <w:r>
        <w:rPr>
          <w:rFonts w:hint="eastAsia"/>
        </w:rPr>
        <w:br/>
      </w:r>
      <w:r>
        <w:rPr>
          <w:rFonts w:hint="eastAsia"/>
        </w:rPr>
        <w:t>　　　　二、数字告示行业机遇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数字告示行业研究结论及建议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对数字告示行业发展的建议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中~智~林~－对数字告示企业和投资者的建议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数字告示行业历程</w:t>
      </w:r>
      <w:r>
        <w:rPr>
          <w:rFonts w:hint="eastAsia"/>
        </w:rPr>
        <w:br/>
      </w:r>
      <w:r>
        <w:rPr>
          <w:rFonts w:hint="eastAsia"/>
        </w:rPr>
        <w:t>　　图表 数字告示行业生命周期</w:t>
      </w:r>
      <w:r>
        <w:rPr>
          <w:rFonts w:hint="eastAsia"/>
        </w:rPr>
        <w:br/>
      </w:r>
      <w:r>
        <w:rPr>
          <w:rFonts w:hint="eastAsia"/>
        </w:rPr>
        <w:t>　　图表 数字告示行业产业链分析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2019-2023年数字告示行业市场容量统计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2019-2023年中国数字告示行业市场规模及增长情况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2019-2023年中国数字告示行业销售收入分析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2019-2023年中国数字告示行业盈利情况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2019-2023年中国数字告示行业利润总额分析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2019-2023年中国数字告示行业企业数量情况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2019-2023年中国数字告示行业企业平均规模情况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2019-2023年中国数字告示行业竞争力分析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2019-2023年中国数字告示行业盈利能力分析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2019-2023年中国数字告示行业运营能力分析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2019-2023年中国数字告示行业偿债能力分析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2019-2023年中国数字告示行业发展能力分析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2019-2023年中国数字告示行业经营效益分析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**地区数字告示市场规模及增长情况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**地区数字告示行业市场需求情况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**地区数字告示市场规模及增长情况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**地区数字告示行业市场需求情况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**地区数字告示市场规模及增长情况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**地区数字告示行业市场需求情况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数字告示重点企业（一）基本信息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数字告示重点企业（一）经营情况分析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数字告示重点企业（一）盈利能力情况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数字告示重点企业（二）经营情况分析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数字告示重点企业（二）盈利能力情况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2024-2030年中国数字告示行业市场容量预测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2024-2030年中国数字告示行业市场规模预测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2024-2030年中国数字告示市场前景分析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2024-2030年中国数字告示行业发展趋势预测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64a8e4fbb44e0" w:history="1">
        <w:r>
          <w:rPr>
            <w:rStyle w:val="Hyperlink"/>
          </w:rPr>
          <w:t>2024-2030年中国数字告示行业现状与发展前景分析报告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64a8e4fbb44e0" w:history="1">
        <w:r>
          <w:rPr>
            <w:rStyle w:val="Hyperlink"/>
          </w:rPr>
          <w:t>https://www.20087.com/6/61/ShuZiGaoShiHangYeFaZhanQianJing.html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80e8961444183" w:history="1">
      <w:r>
        <w:rPr>
          <w:rStyle w:val="Hyperlink"/>
        </w:rPr>
        <w:t>2024-2030年中国数字告示行业现状与发展前景分析报告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uZiGaoShiHangYeFaZhanQianJing.html" TargetMode="External" Id="Rc2064a8e4fbb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uZiGaoShiHangYeFaZhanQianJing.html" TargetMode="External" Id="R14c80e896144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2024-07-03T00:28:29Z</dcterms:created>
  <dcterms:modified xsi:type="dcterms:W3CDTF">2024-07-03T01:28:29Z</dcterms:modified>
  <dc:subject>2024-2030年中国数字告示行业现状与发展前景分析报告</dc:subject>
  <dc:title>2024-2030年中国数字告示行业现状与发展前景分析报告</dc:title>
  <cp:keywords>2024-2030年中国数字告示行业现状与发展前景分析报告</cp:keywords>
  <dc:description>2024-2030年中国数字告示行业现状与发展前景分析报告</dc:description>
</cp:coreProperties>
</file>