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a076beca4781" w:history="1">
              <w:r>
                <w:rPr>
                  <w:rStyle w:val="Hyperlink"/>
                </w:rPr>
                <w:t>2026-2032年中国煤化工VOCs治理发展现状分析与市场前景报告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a076beca4781" w:history="1">
              <w:r>
                <w:rPr>
                  <w:rStyle w:val="Hyperlink"/>
                </w:rPr>
                <w:t>2026-2032年中国煤化工VOCs治理发展现状分析与市场前景报告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6a076beca4781" w:history="1">
                <w:r>
                  <w:rPr>
                    <w:rStyle w:val="Hyperlink"/>
                  </w:rPr>
                  <w:t>https://www.20087.com/6/01/MeiHuaGongVOCsZhiLiHangYeXianZhuangJiQianJing.html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VOCs治理是针对煤制油、煤制气、煤焦化等生产过程中排放的挥发性有机物（VOCs）所采取的污染控制措施。煤化工VOCs来源复杂，包括储罐呼吸气、装卸逸散、设备泄漏（LDAR）及废水处理过程，组分涵盖苯系物、酚类、有机硫化物等，具有浓度波动大、毒性高、异味重等特点。治理技术以吸附（活性炭、分子筛）、吸收（洗涤塔）、焚烧（RTO、RCO）及冷凝为主，常采用多技术组合工艺。企业需建立泄漏检测与修复制度，并安装在线监测系统，确保排放达标。治理效果直接影响厂区环境与周边居民健康。</w:t>
      </w:r>
      <w:r>
        <w:rPr>
          <w:rFonts w:hint="eastAsia"/>
        </w:rPr>
        <w:br/>
      </w:r>
      <w:r>
        <w:rPr>
          <w:rFonts w:hint="eastAsia"/>
        </w:rPr>
        <w:t>　　未来，煤化工VOCs治理的发展将向源头减量、精准控制与资源化利用深化。市场调研网认为，将从工艺优化入手，改进设备密封、采用密闭输送与高效储罐，从源头减少无组织排放。过程监控将更精细化，利用红外成像、无人机巡检与大数据分析，实现泄漏点的快速定位与预警。治理技术将升级，开发耐硫、耐湿的高效吸附材料与催化剂，提升复杂工况下的处理效率。在资源回收方面，探索将高浓度VOCs组分（如苯、甲苯）冷凝回收并回用于生产，变废为宝。整体发展将推动其从末端处理向全过程、智能化、循环经济的污染防控体系演进，助力煤化工行业实现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76a076beca4781" w:history="1">
        <w:r>
          <w:rPr>
            <w:rStyle w:val="Hyperlink"/>
          </w:rPr>
          <w:t>2026-2032年中国煤化工VOCs治理发展现状分析与市场前景报告</w:t>
        </w:r>
      </w:hyperlink>
      <w:r>
        <w:rPr>
          <w:rFonts w:hint="eastAsia"/>
        </w:rPr>
        <w:t>》，2025年煤化工VOCs治理行业市场规模达 亿元，预计2032年市场规模将达 亿元，期间年均复合增长率（CAGR）达 %。报告系统分析了我国煤化工VOCs治理行业的市场规模、市场需求及价格动态，深入探讨了煤化工VOCs治理产业链结构与发展特点。报告对煤化工VOCs治理细分市场进行了详细剖析，基于科学数据预测了市场前景及未来发展趋势，同时聚焦煤化工VOCs治理重点企业，评估了品牌影响力、市场竞争力及行业集中度变化。通过专业分析与客观洞察，报告为投资者、产业链相关企业及政府决策部门提供了重要参考，是把握煤化工VOCs治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煤化工VOCs治理产业概述</w:t>
      </w:r>
      <w:r>
        <w:rPr>
          <w:rFonts w:hint="eastAsia"/>
        </w:rPr>
        <w:br/>
      </w:r>
      <w:r>
        <w:rPr>
          <w:rFonts w:hint="eastAsia"/>
        </w:rPr>
        <w:t>　　第一节 煤化工VOCs治理定义</w:t>
      </w:r>
      <w:r>
        <w:rPr>
          <w:rFonts w:hint="eastAsia"/>
        </w:rPr>
        <w:br/>
      </w:r>
      <w:r>
        <w:rPr>
          <w:rFonts w:hint="eastAsia"/>
        </w:rPr>
        <w:t>　　第二节 煤化工VOCs治理行业特点</w:t>
      </w:r>
      <w:r>
        <w:rPr>
          <w:rFonts w:hint="eastAsia"/>
        </w:rPr>
        <w:br/>
      </w:r>
      <w:r>
        <w:rPr>
          <w:rFonts w:hint="eastAsia"/>
        </w:rPr>
        <w:t>　　第三节 煤化工VOCs治理发展历程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煤化工VOCs治理运行经济环境分析</w:t>
      </w:r>
      <w:r>
        <w:rPr>
          <w:rFonts w:hint="eastAsia"/>
        </w:rPr>
        <w:br/>
      </w:r>
      <w:r>
        <w:rPr>
          <w:rFonts w:hint="eastAsia"/>
        </w:rPr>
        <w:t>　　第二节 煤化工VOCs治理产业政策环境分析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一、煤化工VOCs治理行业监管体制</w:t>
      </w:r>
      <w:r>
        <w:rPr>
          <w:rFonts w:hint="eastAsia"/>
        </w:rPr>
        <w:br/>
      </w:r>
      <w:r>
        <w:rPr>
          <w:rFonts w:hint="eastAsia"/>
        </w:rPr>
        <w:t>　　　　二、煤化工VOCs治理行业主要法规政策</w:t>
      </w:r>
      <w:r>
        <w:rPr>
          <w:rFonts w:hint="eastAsia"/>
        </w:rPr>
        <w:br/>
      </w:r>
      <w:r>
        <w:rPr>
          <w:rFonts w:hint="eastAsia"/>
        </w:rPr>
        <w:t>　　第三节 煤化工VOCs治理产业社会环境分析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2025-2026年煤化工VOCs治理行业技术发展现状及趋势分析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煤化工VOCs治理行业技术发展现状分析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国内外煤化工VOCs治理行业技术差距分析及差距形成的主要原因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煤化工VOCs治理行业技术发展方向、趋势预测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提升煤化工VOCs治理行业技术能力策略建议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全球煤化工VOCs治理行业发展态势分析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全球煤化工VOCs治理市场发展现状分析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国外主要国家、地区煤化工VOCs治理市场现状</w:t>
      </w:r>
      <w:r>
        <w:rPr>
          <w:rFonts w:hint="eastAsia"/>
        </w:rPr>
        <w:br/>
      </w:r>
      <w:r>
        <w:rPr>
          <w:rFonts w:hint="eastAsia"/>
        </w:rPr>
        <w:t>　　第三节 全球煤化工VOCs治理行业发展趋势预测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中国煤化工VOCs治理行业发展调研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2020-2025年中国煤化工VOCs治理行业规模情况</w:t>
      </w:r>
      <w:r>
        <w:rPr>
          <w:rFonts w:hint="eastAsia"/>
        </w:rPr>
        <w:br/>
      </w:r>
      <w:r>
        <w:rPr>
          <w:rFonts w:hint="eastAsia"/>
        </w:rPr>
        <w:t>　　　　一、煤化工VOCs治理行业市场规模状况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二、煤化工VOCs治理行业单位规模状况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三、煤化工VOCs治理行业人员规模状况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2020-2025年中国煤化工VOCs治理行业财务能力分析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一、煤化工VOCs治理行业盈利能力分析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二、煤化工VOCs治理行业偿债能力分析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三、煤化工VOCs治理行业营运能力分析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四、煤化工VOCs治理行业发展能力分析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2025-2026年中国煤化工VOCs治理行业热点动态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2026年中国煤化工VOCs治理行业面临的挑战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中国煤化工VOCs治理行业重点地区市场调研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**地区煤化工VOCs治理发展现状及趋势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**地区煤化工VOCs治理发展现状及趋势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**地区煤化工VOCs治理发展现状及趋势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**地区煤化工VOCs治理发展现状及趋势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中国煤化工VOCs治理行业客户调研</w:t>
      </w:r>
      <w:r>
        <w:rPr>
          <w:rFonts w:hint="eastAsia"/>
        </w:rPr>
        <w:br/>
      </w:r>
      <w:r>
        <w:rPr>
          <w:rFonts w:hint="eastAsia"/>
        </w:rPr>
        <w:t>　　　　一、煤化工VOCs治理行业客户偏好调查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2025-2026年煤化工VOCs治理行业集中度分析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2026年煤化工VOCs治理行业竞争格局分析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三、我国煤化工VOCs治理市场竞争趋势</w:t>
      </w:r>
      <w:r>
        <w:rPr>
          <w:rFonts w:hint="eastAsia"/>
        </w:rPr>
        <w:br/>
      </w:r>
      <w:r>
        <w:rPr>
          <w:rFonts w:hint="eastAsia"/>
        </w:rPr>
        <w:t>　　第三节 煤化工VOCs治理行业兼并与重组整合分析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一、煤化工VOCs治理行业兼并与重组整合动态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二、煤化工VOCs治理行业兼并与重组整合发展趋势预测分析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煤化工VOCs治理行业投资风险及应对策略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煤化工VOCs治理行业SWOT模型分析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一、煤化工VOCs治理行业优势分析</w:t>
      </w:r>
      <w:r>
        <w:rPr>
          <w:rFonts w:hint="eastAsia"/>
        </w:rPr>
        <w:br/>
      </w:r>
      <w:r>
        <w:rPr>
          <w:rFonts w:hint="eastAsia"/>
        </w:rPr>
        <w:t>　　　　二、煤化工VOCs治理行业劣势分析</w:t>
      </w:r>
      <w:r>
        <w:rPr>
          <w:rFonts w:hint="eastAsia"/>
        </w:rPr>
        <w:br/>
      </w:r>
      <w:r>
        <w:rPr>
          <w:rFonts w:hint="eastAsia"/>
        </w:rPr>
        <w:t>　　　　三、煤化工VOCs治理行业机会分析</w:t>
      </w:r>
      <w:r>
        <w:rPr>
          <w:rFonts w:hint="eastAsia"/>
        </w:rPr>
        <w:br/>
      </w:r>
      <w:r>
        <w:rPr>
          <w:rFonts w:hint="eastAsia"/>
        </w:rPr>
        <w:t>　　　　四、煤化工VOCs治理行业风险分析</w:t>
      </w:r>
      <w:r>
        <w:rPr>
          <w:rFonts w:hint="eastAsia"/>
        </w:rPr>
        <w:br/>
      </w:r>
      <w:r>
        <w:rPr>
          <w:rFonts w:hint="eastAsia"/>
        </w:rPr>
        <w:t>　　第二节 煤化工VOCs治理行业投资风险及控制策略分析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2026-2032年中国煤化工VOCs治理市场预测及发展建议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2026-2032年中国煤化工VOCs治理市场预测分析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一、中国煤化工VOCs治理市场前景分析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二、中国煤化工VOCs治理发展趋势预测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2026-2032年中国煤化工VOCs治理企业发展策略建议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一、煤化工VOCs治理企业融资策略</w:t>
      </w:r>
      <w:r>
        <w:rPr>
          <w:rFonts w:hint="eastAsia"/>
        </w:rPr>
        <w:br/>
      </w:r>
      <w:r>
        <w:rPr>
          <w:rFonts w:hint="eastAsia"/>
        </w:rPr>
        <w:t>　　　　二、煤化工VOCs治理企业人才策略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2026-2032年中国煤化工VOCs治理企业营销策略建议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一、煤化工VOCs治理企业定位策略</w:t>
      </w:r>
      <w:r>
        <w:rPr>
          <w:rFonts w:hint="eastAsia"/>
        </w:rPr>
        <w:br/>
      </w:r>
      <w:r>
        <w:rPr>
          <w:rFonts w:hint="eastAsia"/>
        </w:rPr>
        <w:t>　　　　二、煤化工VOCs治理企业价格策略</w:t>
      </w:r>
      <w:r>
        <w:rPr>
          <w:rFonts w:hint="eastAsia"/>
        </w:rPr>
        <w:br/>
      </w:r>
      <w:r>
        <w:rPr>
          <w:rFonts w:hint="eastAsia"/>
        </w:rPr>
        <w:t>　　　　三、煤化工VOCs治理企业促销策略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(中~智~林)煤化工VOCs治理行业研究结论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煤化工VOCs治理行业现状</w:t>
      </w:r>
      <w:r>
        <w:rPr>
          <w:rFonts w:hint="eastAsia"/>
        </w:rPr>
        <w:br/>
      </w:r>
      <w:r>
        <w:rPr>
          <w:rFonts w:hint="eastAsia"/>
        </w:rPr>
        <w:t>　　图表 煤化工VOCs治理行业产业链调研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2020-2025年煤化工VOCs治理行业市场容量统计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2020-2025年中国煤化工VOCs治理行业市场规模情况</w:t>
      </w:r>
      <w:r>
        <w:rPr>
          <w:rFonts w:hint="eastAsia"/>
        </w:rPr>
        <w:br/>
      </w:r>
      <w:r>
        <w:rPr>
          <w:rFonts w:hint="eastAsia"/>
        </w:rPr>
        <w:t>　　图表 煤化工VOCs治理行业动态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2020-2025年中国煤化工VOCs治理行业经营效益分析</w:t>
      </w:r>
      <w:r>
        <w:rPr>
          <w:rFonts w:hint="eastAsia"/>
        </w:rPr>
        <w:br/>
      </w:r>
      <w:r>
        <w:rPr>
          <w:rFonts w:hint="eastAsia"/>
        </w:rPr>
        <w:t>　　图表 煤化工VOCs治理行业竞争对手分析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**地区煤化工VOCs治理市场规模</w:t>
      </w:r>
      <w:r>
        <w:rPr>
          <w:rFonts w:hint="eastAsia"/>
        </w:rPr>
        <w:br/>
      </w:r>
      <w:r>
        <w:rPr>
          <w:rFonts w:hint="eastAsia"/>
        </w:rPr>
        <w:t>　　图表 **地区煤化工VOCs治理行业市场需求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**地区煤化工VOCs治理市场调研</w:t>
      </w:r>
      <w:r>
        <w:rPr>
          <w:rFonts w:hint="eastAsia"/>
        </w:rPr>
        <w:br/>
      </w:r>
      <w:r>
        <w:rPr>
          <w:rFonts w:hint="eastAsia"/>
        </w:rPr>
        <w:t>　　图表 **地区煤化工VOCs治理行业市场需求分析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**地区煤化工VOCs治理市场规模</w:t>
      </w:r>
      <w:r>
        <w:rPr>
          <w:rFonts w:hint="eastAsia"/>
        </w:rPr>
        <w:br/>
      </w:r>
      <w:r>
        <w:rPr>
          <w:rFonts w:hint="eastAsia"/>
        </w:rPr>
        <w:t>　　图表 **地区煤化工VOCs治理行业市场需求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**地区煤化工VOCs治理市场调研</w:t>
      </w:r>
      <w:r>
        <w:rPr>
          <w:rFonts w:hint="eastAsia"/>
        </w:rPr>
        <w:br/>
      </w:r>
      <w:r>
        <w:rPr>
          <w:rFonts w:hint="eastAsia"/>
        </w:rPr>
        <w:t>　　图表 **地区煤化工VOCs治理行业市场需求分析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2026-2032年中国煤化工VOCs治理行业信息化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2026-2032年中国煤化工VOCs治理行业市场容量预测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2026-2032年中国煤化工VOCs治理行业市场规模预测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2026-2032年中国煤化工VOCs治理行业风险分析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2026-2032年中国煤化工VOCs治理市场前景分析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2026-2032年中国煤化工VOCs治理行业发展趋势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a076beca4781" w:history="1">
        <w:r>
          <w:rPr>
            <w:rStyle w:val="Hyperlink"/>
          </w:rPr>
          <w:t>2026-2032年中国煤化工VOCs治理发展现状分析与市场前景报告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6a076beca4781" w:history="1">
        <w:r>
          <w:rPr>
            <w:rStyle w:val="Hyperlink"/>
          </w:rPr>
          <w:t>https://www.20087.com/6/01/MeiHuaGongVOCsZhiLiHangYeXianZhuangJiQianJing.html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 污染、煤化工污染范围多大、煤化工污染物排放标准、煤化工污染严重吗、煤化工生产的污染与防治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0b2d7f9347d7" w:history="1">
      <w:r>
        <w:rPr>
          <w:rStyle w:val="Hyperlink"/>
        </w:rPr>
        <w:t>2026-2032年中国煤化工VOCs治理发展现状分析与市场前景报告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eiHuaGongVOCsZhiLiHangYeXianZhuangJiQianJing.html" TargetMode="External" Id="R7476a076bec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eiHuaGongVOCsZhiLiHangYeXianZhuangJiQianJing.html" TargetMode="External" Id="Rf0500b2d7f9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2026-04-13T09:11:28Z</dcterms:created>
  <dcterms:modified xsi:type="dcterms:W3CDTF">2026-04-13T10:11:28Z</dcterms:modified>
  <dc:subject>2026-2032年中国煤化工VOCs治理发展现状分析与市场前景报告</dc:subject>
  <dc:title>2026-2032年中国煤化工VOCs治理发展现状分析与市场前景报告</dc:title>
  <cp:keywords>2026-2032年中国煤化工VOCs治理发展现状分析与市场前景报告</cp:keywords>
  <dc:description>2026-2032年中国煤化工VOCs治理发展现状分析与市场前景报告</dc:description>
</cp:coreProperties>
</file>