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57551b2f241af" w:history="1">
              <w:r>
                <w:rPr>
                  <w:rStyle w:val="Hyperlink"/>
                </w:rPr>
                <w:t>中国竹制工艺品市场深度剖析及发展前景分析报告（2025-2031年）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57551b2f241af" w:history="1">
              <w:r>
                <w:rPr>
                  <w:rStyle w:val="Hyperlink"/>
                </w:rPr>
                <w:t>中国竹制工艺品市场深度剖析及发展前景分析报告（2025-2031年）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57551b2f241af" w:history="1">
                <w:r>
                  <w:rPr>
                    <w:rStyle w:val="Hyperlink"/>
                  </w:rPr>
                  <w:t>https://www.20087.com/5/23/ZhuZhiGongYiPinFaZhanQuShiYuCeBaoGao.html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工艺品以其独特的自然美感和环保特性，在全球范围内受到了消费者的喜爱。近年来，随着全球环保意识的提升以及手工艺品市场的回暖，竹制工艺品的市场需求持续扩大。目前，竹制工艺品的制作工艺融合了传统技艺与现代设计理念，不仅保留了竹子的天然质感，还通过创新设计赋予了产品更多的艺术价值和实用性。同时，电子商务的兴起为竹制工艺品开辟了更广阔的销售渠道，使得这些产品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竹制工艺品将更加注重个性化定制和可持续性。一方面，随着消费者对个性化需求的增加，定制化服务将成为竹制工艺品市场的新趋势，通过与消费者互动，设计出符合个人品味的艺术品。另一方面，可持续发展理念将进一步融入竹制工艺品的生产和设计中，采用再生竹材和环保染料，减少对环境的影响，同时推广竹林的可持续管理，确保资源的长期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7551b2f241af" w:history="1">
        <w:r>
          <w:rPr>
            <w:rStyle w:val="Hyperlink"/>
          </w:rPr>
          <w:t>中国竹制工艺品市场深度剖析及发展前景分析报告（2025-2031年）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竹制工艺品行业发展环境、产业链结构、市场供需状况及价格变化，重点研究了竹制工艺品行业内主要企业的经营现状。报告对竹制工艺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竹制工艺品产业概述</w:t>
      </w:r>
      <w:r>
        <w:rPr>
          <w:rFonts w:hint="eastAsia"/>
        </w:rPr>
        <w:br/>
      </w:r>
      <w:r>
        <w:rPr>
          <w:rFonts w:hint="eastAsia"/>
        </w:rPr>
        <w:t>　　第一节 竹制工艺品产业定义</w:t>
      </w:r>
      <w:r>
        <w:rPr>
          <w:rFonts w:hint="eastAsia"/>
        </w:rPr>
        <w:br/>
      </w:r>
      <w:r>
        <w:rPr>
          <w:rFonts w:hint="eastAsia"/>
        </w:rPr>
        <w:t>　　第二节 竹制工艺品产业发展历程</w:t>
      </w:r>
      <w:r>
        <w:rPr>
          <w:rFonts w:hint="eastAsia"/>
        </w:rPr>
        <w:br/>
      </w:r>
      <w:r>
        <w:rPr>
          <w:rFonts w:hint="eastAsia"/>
        </w:rPr>
        <w:t>　　第三节 竹制工艺品分类情况</w:t>
      </w:r>
      <w:r>
        <w:rPr>
          <w:rFonts w:hint="eastAsia"/>
        </w:rPr>
        <w:br/>
      </w:r>
      <w:r>
        <w:rPr>
          <w:rFonts w:hint="eastAsia"/>
        </w:rPr>
        <w:t>　　第四节 竹制工艺品产业链分析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竹制工艺品行业经济环境分析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竹制工艺品行业政策环境分析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一、竹制工艺品行业相关政策</w:t>
      </w:r>
      <w:r>
        <w:rPr>
          <w:rFonts w:hint="eastAsia"/>
        </w:rPr>
        <w:br/>
      </w:r>
      <w:r>
        <w:rPr>
          <w:rFonts w:hint="eastAsia"/>
        </w:rPr>
        <w:t>　　　　二、竹制工艺品行业相关标准</w:t>
      </w:r>
      <w:r>
        <w:rPr>
          <w:rFonts w:hint="eastAsia"/>
        </w:rPr>
        <w:br/>
      </w:r>
      <w:r>
        <w:rPr>
          <w:rFonts w:hint="eastAsia"/>
        </w:rPr>
        <w:t>　　第三节 竹制工艺品行业技术环境分析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2024-2025年中国竹制工艺品行业发展概况</w:t>
      </w:r>
      <w:r>
        <w:rPr>
          <w:rFonts w:hint="eastAsia"/>
        </w:rPr>
        <w:br/>
      </w:r>
      <w:r>
        <w:rPr>
          <w:rFonts w:hint="eastAsia"/>
        </w:rPr>
        <w:t>　　第一节 竹制工艺品行业发展态势分析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竹制工艺品行业发展特点分析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竹制工艺品行业市场供需分析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中国竹制工艺品市场规模情况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中国竹制工艺品行业盈利情况分析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中国竹制工艺品市场需求状况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一、2019-2024年竹制工艺品市场需求情况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二、2025年竹制工艺品行业市场需求特点分析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三、2025-2031年竹制工艺品市场需求预测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中国竹制工艺品行业产量情况分析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二、2024年竹制工艺品行业产量特点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三、2025-2031年竹制工艺品行业产量预测</w:t>
      </w:r>
      <w:r>
        <w:rPr>
          <w:rFonts w:hint="eastAsia"/>
        </w:rPr>
        <w:br/>
      </w:r>
      <w:r>
        <w:rPr>
          <w:rFonts w:hint="eastAsia"/>
        </w:rPr>
        <w:t>　　第五节 竹制工艺品行业市场供需平衡状况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影响竹制工艺品进出口变化的主要原因分析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2019-2024年中国竹制工艺品行业进出口情况分析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一、2019-2024年中国竹制工艺品行业进口情况分析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二、2019-2024年中国竹制工艺品行业出口情况分析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2025-2031年中国竹制工艺品行业进出口情况预测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一、2025-2031年中国竹制工艺品行业进口预测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二、2025-2031年中国竹制工艺品行业出口预测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2019-2024年中国竹制工艺品行业总体发展状况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一、竹制工艺品行业单位规模情况分析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四、竹制工艺品行业市场规模状况分析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五、竹制工艺品行业敏感性分析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中国竹制工艺品行业财务能力分析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二、竹制工艺品行业偿债能力分析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三、竹制工艺品行业营运能力分析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四、竹制工艺品行业发展能力分析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2019-2024年中国竹制工艺品行业重点地区调研分析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一、中国竹制工艺品行业重点区域市场结构调研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竹制工艺品行业上、下游市场分析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竹制工艺品行业上游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竹制工艺品行业下游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竹制工艺品行业集中度分析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一、竹制工艺品市场集中度分析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二、竹制工艺品企业集中度分析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三、竹制工艺品区域集中度分析</w:t>
      </w:r>
      <w:r>
        <w:rPr>
          <w:rFonts w:hint="eastAsia"/>
        </w:rPr>
        <w:br/>
      </w:r>
      <w:r>
        <w:rPr>
          <w:rFonts w:hint="eastAsia"/>
        </w:rPr>
        <w:t>　　第二节 竹制工艺品行业竞争格局分析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一、2024-2025年竹制工艺品行业竞争分析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二、2024-2025年中外竹制工艺品产品竞争分析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三、2025年中国竹制工艺品市场竞争分析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四、2025-2031年国内主要竹制工艺品企业动向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竹制工艺品重点企业——******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竹制工艺品重点企业——******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竹制工艺品重点企业——******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竹制工艺品重点企业——******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竹制工艺品重点企业——******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竹制工艺品行业发展机会及对策建议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竹制工艺品行业风险预警分析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二、竹制工艺品产业政策环境风险分析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三、竹制工艺品行业市场风险分析</w:t>
      </w:r>
      <w:r>
        <w:rPr>
          <w:rFonts w:hint="eastAsia"/>
        </w:rPr>
        <w:br/>
      </w:r>
      <w:r>
        <w:rPr>
          <w:rFonts w:hint="eastAsia"/>
        </w:rPr>
        <w:t>　　　　四、竹制工艺品行业发展风险防范建议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竹制工艺品行业发展机会及建议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一、竹制工艺品行业总体发展机会及发展建议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二、竹制工艺品行业并购发展机会及建议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三、竹制工艺品市场机会及发展建议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四、竹制工艺品发展现状及存在问题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五、竹制工艺品企业应对策略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中国竹制工艺品行业生产、营销企业投资运作模式分析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竹制工艺品行业外销与内销优势分析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2025-2031年中国竹制工艺品行业市场规模及增长趋势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2025-2031年中国竹制工艺品行业投资规模预测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2025-2031年竹制工艺品行业市场盈利预测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(中.智林)竹制工艺品行业项目投资建议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一、竹制工艺品技术应用注意事项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二、竹制工艺品项目投资注意事项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三、竹制工艺品生产开发注意事项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四、竹制工艺品销售注意事项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竹制工艺品行业历程</w:t>
      </w:r>
      <w:r>
        <w:rPr>
          <w:rFonts w:hint="eastAsia"/>
        </w:rPr>
        <w:br/>
      </w:r>
      <w:r>
        <w:rPr>
          <w:rFonts w:hint="eastAsia"/>
        </w:rPr>
        <w:t>　　图表 竹制工艺品行业生命周期</w:t>
      </w:r>
      <w:r>
        <w:rPr>
          <w:rFonts w:hint="eastAsia"/>
        </w:rPr>
        <w:br/>
      </w:r>
      <w:r>
        <w:rPr>
          <w:rFonts w:hint="eastAsia"/>
        </w:rPr>
        <w:t>　　图表 竹制工艺品行业产业链分析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2019-2024年竹制工艺品行业市场容量分析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2024年中国竹制工艺品行业需求领域分布格局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2019-2024年中国竹制工艺品进口金额分析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2019-2024年中国竹制工艺品出口数量分析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2019-2024年中国竹制工艺品出口金额分析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2024年中国竹制工艺品进口国家及地区分析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2024年中国竹制工艺品出口国家及地区分析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2025-2031年中国竹制工艺品市场需求量预测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2025-2031年中国竹制工艺品行业供需平衡预测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2025-2031年中国竹制工艺品市场容量预测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2025-2031年中国竹制工艺品市场规模预测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57551b2f241af" w:history="1">
        <w:r>
          <w:rPr>
            <w:rStyle w:val="Hyperlink"/>
          </w:rPr>
          <w:t>中国竹制工艺品市场深度剖析及发展前景分析报告（2025-2031年）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57551b2f241af" w:history="1">
        <w:r>
          <w:rPr>
            <w:rStyle w:val="Hyperlink"/>
          </w:rPr>
          <w:t>https://www.20087.com/5/23/ZhuZhiGongYiPinFaZhanQuShiYuCeBaoGao.html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热点：竹子做的小工艺品、竹制工艺品批发市场在哪里、竹制品100种大全、竹制工艺品简介、竹器工艺品、竹制工艺品制作视频、竹子手工小摆件、竹制工艺品摆件、摆件工艺品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0edfeb7154641" w:history="1">
      <w:r>
        <w:rPr>
          <w:rStyle w:val="Hyperlink"/>
        </w:rPr>
        <w:t>中国竹制工艺品市场深度剖析及发展前景分析报告（2025-2031年）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ZhiGongYiPinFaZhanQuShiYuCeBaoGao.html" TargetMode="External" Id="R07957551b2f2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ZhiGongYiPinFaZhanQuShiYuCeBaoGao.html" TargetMode="External" Id="R0c70edfeb71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2025-02-19T01:02:00Z</dcterms:created>
  <dcterms:modified xsi:type="dcterms:W3CDTF">2025-02-19T02:02:00Z</dcterms:modified>
  <dc:subject>中国竹制工艺品市场深度剖析及发展前景分析报告（2025-2031年）</dc:subject>
  <dc:title>中国竹制工艺品市场深度剖析及发展前景分析报告（2025-2031年）</dc:title>
  <cp:keywords>中国竹制工艺品市场深度剖析及发展前景分析报告（2025-2031年）</cp:keywords>
  <dc:description>中国竹制工艺品市场深度剖析及发展前景分析报告（2025-2031年）</dc:description>
</cp:coreProperties>
</file>