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74b75901c64587" w:history="1">
              <w:r>
                <w:rPr>
                  <w:rStyle w:val="Hyperlink"/>
                </w:rPr>
                <w:t>中国围棋市场现状调研与发展前景预测分析（2024-2030年）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74b75901c64587" w:history="1">
              <w:r>
                <w:rPr>
                  <w:rStyle w:val="Hyperlink"/>
                </w:rPr>
                <w:t>中国围棋市场现状调研与发展前景预测分析（2024-2030年）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3899116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074b75901c64587" w:history="1">
                <w:r>
                  <w:rPr>
                    <w:rStyle w:val="Hyperlink"/>
                  </w:rPr>
                  <w:t>https://www.20087.com/6/11/WeiQiDeXianZhuangYuQianJing.html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围棋是一项拥有数千年历史的智力游戏，近年来在世界范围内经历了复兴。现代围棋赛事不仅限于亚洲国家，欧洲、美洲等地的围棋爱好者数量逐年增加，形成了全球性的围棋社区。随着互联网技术的发展，网络围棋平台的兴起让围棋学习和比赛变得更加便捷，吸引了大量新手玩家。同时，人工智能在围棋领域的应用，如AlphaGo战胜世界冠军，极大推动了围棋理论的创新和棋手训练方法的革新。然而，围棋的入门门槛相对较高，规则理解和实战经验的积累需要较长的时间，这限制了其在更广泛人群中的普及。</w:t>
      </w:r>
      <w:r>
        <w:rPr>
          <w:rFonts w:hint="eastAsia"/>
        </w:rPr>
        <w:br/>
      </w:r>
      <w:r>
        <w:rPr>
          <w:rFonts w:hint="eastAsia"/>
        </w:rPr>
        <w:t>　　未来，围棋的发展将更加注重普及与创新。一方面，通过简化入门教程和提供更多层次的比赛机会，吸引更多年轻人和儿童参与，降低学习门槛，扩大围棋的群众基础。另一方面，借助人工智能和大数据分析，围棋将深入研究棋谱和战术，推动围棋理论的深化，同时也可能开发出更智能的围棋教学和陪练软件，提高棋手的训练效率。此外，围棋文化的国际化和商业化也将是未来发展的重点，通过举办更多跨国界的围棋赛事和文化交流活动，进一步提升围棋的全球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74b75901c64587" w:history="1">
        <w:r>
          <w:rPr>
            <w:rStyle w:val="Hyperlink"/>
          </w:rPr>
          <w:t>中国围棋市场现状调研与发展前景预测分析（2024-2030年）</w:t>
        </w:r>
      </w:hyperlink>
      <w:r>
        <w:rPr>
          <w:rFonts w:hint="eastAsia"/>
        </w:rPr>
        <w:t>》对围棋行业的市场运行态势进行了深入研究，并预测了其发展趋势。报告涵盖了行业知识、国内外环境分析、运行数据解读、产业链梳理，以及市场竞争格局和企业标杆的详细探讨。基于对行业的全面剖析，报告还对围棋行业的发展前景进行了科学预测，并提出了专业的发展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围棋产业概述</w:t>
      </w:r>
      <w:r>
        <w:rPr>
          <w:rFonts w:hint="eastAsia"/>
        </w:rPr>
        <w:br/>
      </w:r>
      <w:r>
        <w:rPr>
          <w:rFonts w:hint="eastAsia"/>
        </w:rPr>
        <w:t>　　第一节 围棋定义与分类</w:t>
      </w:r>
      <w:r>
        <w:rPr>
          <w:rFonts w:hint="eastAsia"/>
        </w:rPr>
        <w:br/>
      </w:r>
      <w:r>
        <w:rPr>
          <w:rFonts w:hint="eastAsia"/>
        </w:rPr>
        <w:t>　　第二节 围棋产业链结构及关键环节剖析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围棋商业模式与盈利模式解析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围棋经济指标与行业评估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全球围棋市场发展综述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2019-2023年全球围棋市场规模及增长趋势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主要国家与地区围棋市场对比</w:t>
      </w:r>
      <w:r>
        <w:rPr>
          <w:rFonts w:hint="eastAsia"/>
        </w:rPr>
        <w:br/>
      </w:r>
      <w:r>
        <w:rPr>
          <w:rFonts w:hint="eastAsia"/>
        </w:rPr>
        <w:t>　　第三节 2024-2030年全球围棋行业发展趋势与前景预测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国际围棋市场发展趋势及对我国启示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二、对我国围棋市场的借鉴意义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中国围棋行业市场规模分析与预测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围棋市场的总体规模</w:t>
      </w:r>
      <w:r>
        <w:rPr>
          <w:rFonts w:hint="eastAsia"/>
        </w:rPr>
        <w:br/>
      </w:r>
      <w:r>
        <w:rPr>
          <w:rFonts w:hint="eastAsia"/>
        </w:rPr>
        <w:t>　　　　一、2019-2023年围棋市场规模变化及趋势分析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二、2024年围棋行业市场规模特点</w:t>
      </w:r>
      <w:r>
        <w:rPr>
          <w:rFonts w:hint="eastAsia"/>
        </w:rPr>
        <w:br/>
      </w:r>
      <w:r>
        <w:rPr>
          <w:rFonts w:hint="eastAsia"/>
        </w:rPr>
        <w:t>　　第二节 围棋市场规模的构成</w:t>
      </w:r>
      <w:r>
        <w:rPr>
          <w:rFonts w:hint="eastAsia"/>
        </w:rPr>
        <w:br/>
      </w:r>
      <w:r>
        <w:rPr>
          <w:rFonts w:hint="eastAsia"/>
        </w:rPr>
        <w:t>　　　　一、围棋客户群体特征与偏好分析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二、不同类型围棋市场规模分布</w:t>
      </w:r>
      <w:r>
        <w:rPr>
          <w:rFonts w:hint="eastAsia"/>
        </w:rPr>
        <w:br/>
      </w:r>
      <w:r>
        <w:rPr>
          <w:rFonts w:hint="eastAsia"/>
        </w:rPr>
        <w:t>　　　　三、各地区围棋市场规模差异与特点</w:t>
      </w:r>
      <w:r>
        <w:rPr>
          <w:rFonts w:hint="eastAsia"/>
        </w:rPr>
        <w:br/>
      </w:r>
      <w:r>
        <w:rPr>
          <w:rFonts w:hint="eastAsia"/>
        </w:rPr>
        <w:t>　　第三节 围棋市场规模的预测与展望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一、未来几年围棋市场规模增长预测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2019-2023年中国围棋行业总体发展与财务状况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2019-2023年围棋行业规模情况</w:t>
      </w:r>
      <w:r>
        <w:rPr>
          <w:rFonts w:hint="eastAsia"/>
        </w:rPr>
        <w:br/>
      </w:r>
      <w:r>
        <w:rPr>
          <w:rFonts w:hint="eastAsia"/>
        </w:rPr>
        <w:t>　　　　一、围棋行业企业数量规模</w:t>
      </w:r>
      <w:r>
        <w:rPr>
          <w:rFonts w:hint="eastAsia"/>
        </w:rPr>
        <w:br/>
      </w:r>
      <w:r>
        <w:rPr>
          <w:rFonts w:hint="eastAsia"/>
        </w:rPr>
        <w:t>　　　　二、围棋行业从业人员规模</w:t>
      </w:r>
      <w:r>
        <w:rPr>
          <w:rFonts w:hint="eastAsia"/>
        </w:rPr>
        <w:br/>
      </w:r>
      <w:r>
        <w:rPr>
          <w:rFonts w:hint="eastAsia"/>
        </w:rPr>
        <w:t>　　　　三、围棋行业市场敏感性分析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2019-2023年围棋行业财务能力分析</w:t>
      </w:r>
      <w:r>
        <w:rPr>
          <w:rFonts w:hint="eastAsia"/>
        </w:rPr>
        <w:br/>
      </w:r>
      <w:r>
        <w:rPr>
          <w:rFonts w:hint="eastAsia"/>
        </w:rPr>
        <w:t>　　　　一、围棋行业盈利能力</w:t>
      </w:r>
      <w:r>
        <w:rPr>
          <w:rFonts w:hint="eastAsia"/>
        </w:rPr>
        <w:br/>
      </w:r>
      <w:r>
        <w:rPr>
          <w:rFonts w:hint="eastAsia"/>
        </w:rPr>
        <w:t>　　　　二、围棋行业偿债能力</w:t>
      </w:r>
      <w:r>
        <w:rPr>
          <w:rFonts w:hint="eastAsia"/>
        </w:rPr>
        <w:br/>
      </w:r>
      <w:r>
        <w:rPr>
          <w:rFonts w:hint="eastAsia"/>
        </w:rPr>
        <w:t>　　　　三、围棋行业营运能力</w:t>
      </w:r>
      <w:r>
        <w:rPr>
          <w:rFonts w:hint="eastAsia"/>
        </w:rPr>
        <w:br/>
      </w:r>
      <w:r>
        <w:rPr>
          <w:rFonts w:hint="eastAsia"/>
        </w:rPr>
        <w:t>　　　　四、围棋行业发展能力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中国围棋行业细分市场调研与机会挖掘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围棋细分市场（一）市场调研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围棋细分市场（二）市场调研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中国围棋行业区域市场调研分析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2019-2023年中国围棋行业重点区域调研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一、重点地区（一）围棋市场规模与特点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二、重点地区（二）围棋市场规模及特点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三、重点地区（三）围棋市场规模及特点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四、重点地区（四）围棋市场规模及特点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不同区域围棋市场的对比与启示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二、围棋市场拓展策略与建议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中国围棋行业的营销渠道与客户分析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围棋行业渠道分析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二、各类渠道对围棋行业的影响</w:t>
      </w:r>
      <w:r>
        <w:rPr>
          <w:rFonts w:hint="eastAsia"/>
        </w:rPr>
        <w:br/>
      </w:r>
      <w:r>
        <w:rPr>
          <w:rFonts w:hint="eastAsia"/>
        </w:rPr>
        <w:t>　　　　三、主要围棋企业渠道策略研究</w:t>
      </w:r>
      <w:r>
        <w:rPr>
          <w:rFonts w:hint="eastAsia"/>
        </w:rPr>
        <w:br/>
      </w:r>
      <w:r>
        <w:rPr>
          <w:rFonts w:hint="eastAsia"/>
        </w:rPr>
        <w:t>　　第二节 围棋行业客户分析与定位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中国围棋行业竞争格局及策略选择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围棋行业总体市场竞争状况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一、围棋行业竞争结构分析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二、围棋企业竞争格局与集中度评估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三、围棋行业SWOT分析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围棋行业重点企业调研分析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围棋企业发展策略分析</w:t>
      </w:r>
      <w:r>
        <w:rPr>
          <w:rFonts w:hint="eastAsia"/>
        </w:rPr>
        <w:br/>
      </w:r>
      <w:r>
        <w:rPr>
          <w:rFonts w:hint="eastAsia"/>
        </w:rPr>
        <w:t>　　第一节 围棋市场与销售策略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围棋品牌战略思考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中国围棋行业发展环境分析</w:t>
      </w:r>
      <w:r>
        <w:rPr>
          <w:rFonts w:hint="eastAsia"/>
        </w:rPr>
        <w:br/>
      </w:r>
      <w:r>
        <w:rPr>
          <w:rFonts w:hint="eastAsia"/>
        </w:rPr>
        <w:t>　　第一节 2024年宏观经济环境与政策影响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2、2024年经济发展对行业的影响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二、围棋行业主管部门、监管体制及相关政策法规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3、围棋行业的主要法律、法规和政策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4、2024年围棋行业法律法规和政策对行业的影响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二、围棋消费者需求分析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一、围棋技术的应用与创新</w:t>
      </w:r>
      <w:r>
        <w:rPr>
          <w:rFonts w:hint="eastAsia"/>
        </w:rPr>
        <w:br/>
      </w:r>
      <w:r>
        <w:rPr>
          <w:rFonts w:hint="eastAsia"/>
        </w:rPr>
        <w:t>　　　　二、围棋行业发展的技术趋势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2024-2030年围棋行业展趋势预测</w:t>
      </w:r>
      <w:r>
        <w:rPr>
          <w:rFonts w:hint="eastAsia"/>
        </w:rPr>
        <w:br/>
      </w:r>
      <w:r>
        <w:rPr>
          <w:rFonts w:hint="eastAsia"/>
        </w:rPr>
        <w:t>　　第一节 2024-2030年围棋市场发展前景分析</w:t>
      </w:r>
      <w:r>
        <w:rPr>
          <w:rFonts w:hint="eastAsia"/>
        </w:rPr>
        <w:br/>
      </w:r>
      <w:r>
        <w:rPr>
          <w:rFonts w:hint="eastAsia"/>
        </w:rPr>
        <w:t>　　　　一、围棋市场发展潜力</w:t>
      </w:r>
      <w:r>
        <w:rPr>
          <w:rFonts w:hint="eastAsia"/>
        </w:rPr>
        <w:br/>
      </w:r>
      <w:r>
        <w:rPr>
          <w:rFonts w:hint="eastAsia"/>
        </w:rPr>
        <w:t>　　　　二、围棋市场前景分析</w:t>
      </w:r>
      <w:r>
        <w:rPr>
          <w:rFonts w:hint="eastAsia"/>
        </w:rPr>
        <w:br/>
      </w:r>
      <w:r>
        <w:rPr>
          <w:rFonts w:hint="eastAsia"/>
        </w:rPr>
        <w:t>　　　　三、围棋细分行业发展前景分析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2024-2030年围棋发展趋势预测</w:t>
      </w:r>
      <w:r>
        <w:rPr>
          <w:rFonts w:hint="eastAsia"/>
        </w:rPr>
        <w:br/>
      </w:r>
      <w:r>
        <w:rPr>
          <w:rFonts w:hint="eastAsia"/>
        </w:rPr>
        <w:t>　　　　一、围棋发展趋势预测</w:t>
      </w:r>
      <w:r>
        <w:rPr>
          <w:rFonts w:hint="eastAsia"/>
        </w:rPr>
        <w:br/>
      </w:r>
      <w:r>
        <w:rPr>
          <w:rFonts w:hint="eastAsia"/>
        </w:rPr>
        <w:t>　　　　二、围棋市场规模预测</w:t>
      </w:r>
      <w:r>
        <w:rPr>
          <w:rFonts w:hint="eastAsia"/>
        </w:rPr>
        <w:br/>
      </w:r>
      <w:r>
        <w:rPr>
          <w:rFonts w:hint="eastAsia"/>
        </w:rPr>
        <w:t>　　　　三、围棋细分市场发展趋势预测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未来围棋行业挑战与机遇探讨</w:t>
      </w:r>
      <w:r>
        <w:rPr>
          <w:rFonts w:hint="eastAsia"/>
        </w:rPr>
        <w:br/>
      </w:r>
      <w:r>
        <w:rPr>
          <w:rFonts w:hint="eastAsia"/>
        </w:rPr>
        <w:t>　　　　一、围棋行业挑战</w:t>
      </w:r>
      <w:r>
        <w:rPr>
          <w:rFonts w:hint="eastAsia"/>
        </w:rPr>
        <w:br/>
      </w:r>
      <w:r>
        <w:rPr>
          <w:rFonts w:hint="eastAsia"/>
        </w:rPr>
        <w:t>　　　　二、围棋行业机遇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围棋行业研究结论及建议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对围棋行业发展的建议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中-智林-－对围棋企业和投资者的建议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围棋介绍</w:t>
      </w:r>
      <w:r>
        <w:rPr>
          <w:rFonts w:hint="eastAsia"/>
        </w:rPr>
        <w:br/>
      </w:r>
      <w:r>
        <w:rPr>
          <w:rFonts w:hint="eastAsia"/>
        </w:rPr>
        <w:t>　　图表 围棋图片</w:t>
      </w:r>
      <w:r>
        <w:rPr>
          <w:rFonts w:hint="eastAsia"/>
        </w:rPr>
        <w:br/>
      </w:r>
      <w:r>
        <w:rPr>
          <w:rFonts w:hint="eastAsia"/>
        </w:rPr>
        <w:t>　　图表 围棋产业链调研</w:t>
      </w:r>
      <w:r>
        <w:rPr>
          <w:rFonts w:hint="eastAsia"/>
        </w:rPr>
        <w:br/>
      </w:r>
      <w:r>
        <w:rPr>
          <w:rFonts w:hint="eastAsia"/>
        </w:rPr>
        <w:t>　　图表 围棋行业特点</w:t>
      </w:r>
      <w:r>
        <w:rPr>
          <w:rFonts w:hint="eastAsia"/>
        </w:rPr>
        <w:br/>
      </w:r>
      <w:r>
        <w:rPr>
          <w:rFonts w:hint="eastAsia"/>
        </w:rPr>
        <w:t>　　图表 围棋政策</w:t>
      </w:r>
      <w:r>
        <w:rPr>
          <w:rFonts w:hint="eastAsia"/>
        </w:rPr>
        <w:br/>
      </w:r>
      <w:r>
        <w:rPr>
          <w:rFonts w:hint="eastAsia"/>
        </w:rPr>
        <w:t>　　图表 围棋技术 标准</w:t>
      </w:r>
      <w:r>
        <w:rPr>
          <w:rFonts w:hint="eastAsia"/>
        </w:rPr>
        <w:br/>
      </w:r>
      <w:r>
        <w:rPr>
          <w:rFonts w:hint="eastAsia"/>
        </w:rPr>
        <w:t>　　图表 围棋最新消息 动态</w:t>
      </w:r>
      <w:r>
        <w:rPr>
          <w:rFonts w:hint="eastAsia"/>
        </w:rPr>
        <w:br/>
      </w:r>
      <w:r>
        <w:rPr>
          <w:rFonts w:hint="eastAsia"/>
        </w:rPr>
        <w:t>　　图表 围棋行业现状</w:t>
      </w:r>
      <w:r>
        <w:rPr>
          <w:rFonts w:hint="eastAsia"/>
        </w:rPr>
        <w:br/>
      </w:r>
      <w:r>
        <w:rPr>
          <w:rFonts w:hint="eastAsia"/>
        </w:rPr>
        <w:t>　　图表 2019-2023年围棋行业市场容量统计</w:t>
      </w:r>
      <w:r>
        <w:rPr>
          <w:rFonts w:hint="eastAsia"/>
        </w:rPr>
        <w:br/>
      </w:r>
      <w:r>
        <w:rPr>
          <w:rFonts w:hint="eastAsia"/>
        </w:rPr>
        <w:t>　　图表 2019-2023年中国围棋市场规模情况</w:t>
      </w:r>
      <w:r>
        <w:rPr>
          <w:rFonts w:hint="eastAsia"/>
        </w:rPr>
        <w:br/>
      </w:r>
      <w:r>
        <w:rPr>
          <w:rFonts w:hint="eastAsia"/>
        </w:rPr>
        <w:t>　　图表 2019-2023年中国围棋销售统计</w:t>
      </w:r>
      <w:r>
        <w:rPr>
          <w:rFonts w:hint="eastAsia"/>
        </w:rPr>
        <w:br/>
      </w:r>
      <w:r>
        <w:rPr>
          <w:rFonts w:hint="eastAsia"/>
        </w:rPr>
        <w:t>　　图表 2019-2023年中国围棋利润总额</w:t>
      </w:r>
      <w:r>
        <w:rPr>
          <w:rFonts w:hint="eastAsia"/>
        </w:rPr>
        <w:br/>
      </w:r>
      <w:r>
        <w:rPr>
          <w:rFonts w:hint="eastAsia"/>
        </w:rPr>
        <w:t>　　图表 2019-2023年中国围棋企业数量统计</w:t>
      </w:r>
      <w:r>
        <w:rPr>
          <w:rFonts w:hint="eastAsia"/>
        </w:rPr>
        <w:br/>
      </w:r>
      <w:r>
        <w:rPr>
          <w:rFonts w:hint="eastAsia"/>
        </w:rPr>
        <w:t>　　图表 2023年围棋成本和利润分析</w:t>
      </w:r>
      <w:r>
        <w:rPr>
          <w:rFonts w:hint="eastAsia"/>
        </w:rPr>
        <w:br/>
      </w:r>
      <w:r>
        <w:rPr>
          <w:rFonts w:hint="eastAsia"/>
        </w:rPr>
        <w:t>　　图表 2019-2023年中国围棋行业经营效益分析</w:t>
      </w:r>
      <w:r>
        <w:rPr>
          <w:rFonts w:hint="eastAsia"/>
        </w:rPr>
        <w:br/>
      </w:r>
      <w:r>
        <w:rPr>
          <w:rFonts w:hint="eastAsia"/>
        </w:rPr>
        <w:t>　　图表 2019-2023年中国围棋行业发展能力分析</w:t>
      </w:r>
      <w:r>
        <w:rPr>
          <w:rFonts w:hint="eastAsia"/>
        </w:rPr>
        <w:br/>
      </w:r>
      <w:r>
        <w:rPr>
          <w:rFonts w:hint="eastAsia"/>
        </w:rPr>
        <w:t>　　图表 2019-2023年中国围棋行业盈利能力分析</w:t>
      </w:r>
      <w:r>
        <w:rPr>
          <w:rFonts w:hint="eastAsia"/>
        </w:rPr>
        <w:br/>
      </w:r>
      <w:r>
        <w:rPr>
          <w:rFonts w:hint="eastAsia"/>
        </w:rPr>
        <w:t>　　图表 2019-2023年中国围棋行业运营能力分析</w:t>
      </w:r>
      <w:r>
        <w:rPr>
          <w:rFonts w:hint="eastAsia"/>
        </w:rPr>
        <w:br/>
      </w:r>
      <w:r>
        <w:rPr>
          <w:rFonts w:hint="eastAsia"/>
        </w:rPr>
        <w:t>　　图表 2019-2023年中国围棋行业偿债能力分析</w:t>
      </w:r>
      <w:r>
        <w:rPr>
          <w:rFonts w:hint="eastAsia"/>
        </w:rPr>
        <w:br/>
      </w:r>
      <w:r>
        <w:rPr>
          <w:rFonts w:hint="eastAsia"/>
        </w:rPr>
        <w:t>　　图表 围棋品牌分析</w:t>
      </w:r>
      <w:r>
        <w:rPr>
          <w:rFonts w:hint="eastAsia"/>
        </w:rPr>
        <w:br/>
      </w:r>
      <w:r>
        <w:rPr>
          <w:rFonts w:hint="eastAsia"/>
        </w:rPr>
        <w:t>　　图表 **地区围棋市场规模</w:t>
      </w:r>
      <w:r>
        <w:rPr>
          <w:rFonts w:hint="eastAsia"/>
        </w:rPr>
        <w:br/>
      </w:r>
      <w:r>
        <w:rPr>
          <w:rFonts w:hint="eastAsia"/>
        </w:rPr>
        <w:t>　　图表 **地区围棋行业市场需求</w:t>
      </w:r>
      <w:r>
        <w:rPr>
          <w:rFonts w:hint="eastAsia"/>
        </w:rPr>
        <w:br/>
      </w:r>
      <w:r>
        <w:rPr>
          <w:rFonts w:hint="eastAsia"/>
        </w:rPr>
        <w:t>　　图表 **地区围棋市场调研</w:t>
      </w:r>
      <w:r>
        <w:rPr>
          <w:rFonts w:hint="eastAsia"/>
        </w:rPr>
        <w:br/>
      </w:r>
      <w:r>
        <w:rPr>
          <w:rFonts w:hint="eastAsia"/>
        </w:rPr>
        <w:t>　　图表 **地区围棋行业市场需求分析</w:t>
      </w:r>
      <w:r>
        <w:rPr>
          <w:rFonts w:hint="eastAsia"/>
        </w:rPr>
        <w:br/>
      </w:r>
      <w:r>
        <w:rPr>
          <w:rFonts w:hint="eastAsia"/>
        </w:rPr>
        <w:t>　　图表 **地区围棋市场规模</w:t>
      </w:r>
      <w:r>
        <w:rPr>
          <w:rFonts w:hint="eastAsia"/>
        </w:rPr>
        <w:br/>
      </w:r>
      <w:r>
        <w:rPr>
          <w:rFonts w:hint="eastAsia"/>
        </w:rPr>
        <w:t>　　图表 **地区围棋行业市场需求</w:t>
      </w:r>
      <w:r>
        <w:rPr>
          <w:rFonts w:hint="eastAsia"/>
        </w:rPr>
        <w:br/>
      </w:r>
      <w:r>
        <w:rPr>
          <w:rFonts w:hint="eastAsia"/>
        </w:rPr>
        <w:t>　　图表 **地区围棋市场调研</w:t>
      </w:r>
      <w:r>
        <w:rPr>
          <w:rFonts w:hint="eastAsia"/>
        </w:rPr>
        <w:br/>
      </w:r>
      <w:r>
        <w:rPr>
          <w:rFonts w:hint="eastAsia"/>
        </w:rPr>
        <w:t>　　图表 **地区围棋市场需求分析</w:t>
      </w:r>
      <w:r>
        <w:rPr>
          <w:rFonts w:hint="eastAsia"/>
        </w:rPr>
        <w:br/>
      </w:r>
      <w:r>
        <w:rPr>
          <w:rFonts w:hint="eastAsia"/>
        </w:rPr>
        <w:t>　　图表 围棋上游发展</w:t>
      </w:r>
      <w:r>
        <w:rPr>
          <w:rFonts w:hint="eastAsia"/>
        </w:rPr>
        <w:br/>
      </w:r>
      <w:r>
        <w:rPr>
          <w:rFonts w:hint="eastAsia"/>
        </w:rPr>
        <w:t>　　图表 围棋下游发展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围棋企业（一）概况</w:t>
      </w:r>
      <w:r>
        <w:rPr>
          <w:rFonts w:hint="eastAsia"/>
        </w:rPr>
        <w:br/>
      </w:r>
      <w:r>
        <w:rPr>
          <w:rFonts w:hint="eastAsia"/>
        </w:rPr>
        <w:t>　　图表 企业围棋业务</w:t>
      </w:r>
      <w:r>
        <w:rPr>
          <w:rFonts w:hint="eastAsia"/>
        </w:rPr>
        <w:br/>
      </w:r>
      <w:r>
        <w:rPr>
          <w:rFonts w:hint="eastAsia"/>
        </w:rPr>
        <w:t>　　图表 围棋企业（一）经营情况分析</w:t>
      </w:r>
      <w:r>
        <w:rPr>
          <w:rFonts w:hint="eastAsia"/>
        </w:rPr>
        <w:br/>
      </w:r>
      <w:r>
        <w:rPr>
          <w:rFonts w:hint="eastAsia"/>
        </w:rPr>
        <w:t>　　图表 围棋企业（一）盈利能力情况</w:t>
      </w:r>
      <w:r>
        <w:rPr>
          <w:rFonts w:hint="eastAsia"/>
        </w:rPr>
        <w:br/>
      </w:r>
      <w:r>
        <w:rPr>
          <w:rFonts w:hint="eastAsia"/>
        </w:rPr>
        <w:t>　　图表 围棋企业（一）偿债能力情况</w:t>
      </w:r>
      <w:r>
        <w:rPr>
          <w:rFonts w:hint="eastAsia"/>
        </w:rPr>
        <w:br/>
      </w:r>
      <w:r>
        <w:rPr>
          <w:rFonts w:hint="eastAsia"/>
        </w:rPr>
        <w:t>　　图表 围棋企业（一）运营能力情况</w:t>
      </w:r>
      <w:r>
        <w:rPr>
          <w:rFonts w:hint="eastAsia"/>
        </w:rPr>
        <w:br/>
      </w:r>
      <w:r>
        <w:rPr>
          <w:rFonts w:hint="eastAsia"/>
        </w:rPr>
        <w:t>　　图表 围棋企业（一）成长能力情况</w:t>
      </w:r>
      <w:r>
        <w:rPr>
          <w:rFonts w:hint="eastAsia"/>
        </w:rPr>
        <w:br/>
      </w:r>
      <w:r>
        <w:rPr>
          <w:rFonts w:hint="eastAsia"/>
        </w:rPr>
        <w:t>　　图表 围棋企业（二）简介</w:t>
      </w:r>
      <w:r>
        <w:rPr>
          <w:rFonts w:hint="eastAsia"/>
        </w:rPr>
        <w:br/>
      </w:r>
      <w:r>
        <w:rPr>
          <w:rFonts w:hint="eastAsia"/>
        </w:rPr>
        <w:t>　　图表 企业围棋业务</w:t>
      </w:r>
      <w:r>
        <w:rPr>
          <w:rFonts w:hint="eastAsia"/>
        </w:rPr>
        <w:br/>
      </w:r>
      <w:r>
        <w:rPr>
          <w:rFonts w:hint="eastAsia"/>
        </w:rPr>
        <w:t>　　图表 围棋企业（二）经营情况分析</w:t>
      </w:r>
      <w:r>
        <w:rPr>
          <w:rFonts w:hint="eastAsia"/>
        </w:rPr>
        <w:br/>
      </w:r>
      <w:r>
        <w:rPr>
          <w:rFonts w:hint="eastAsia"/>
        </w:rPr>
        <w:t>　　图表 围棋企业（二）盈利能力情况</w:t>
      </w:r>
      <w:r>
        <w:rPr>
          <w:rFonts w:hint="eastAsia"/>
        </w:rPr>
        <w:br/>
      </w:r>
      <w:r>
        <w:rPr>
          <w:rFonts w:hint="eastAsia"/>
        </w:rPr>
        <w:t>　　图表 围棋企业（二）偿债能力情况</w:t>
      </w:r>
      <w:r>
        <w:rPr>
          <w:rFonts w:hint="eastAsia"/>
        </w:rPr>
        <w:br/>
      </w:r>
      <w:r>
        <w:rPr>
          <w:rFonts w:hint="eastAsia"/>
        </w:rPr>
        <w:t>　　图表 围棋企业（二）运营能力情况</w:t>
      </w:r>
      <w:r>
        <w:rPr>
          <w:rFonts w:hint="eastAsia"/>
        </w:rPr>
        <w:br/>
      </w:r>
      <w:r>
        <w:rPr>
          <w:rFonts w:hint="eastAsia"/>
        </w:rPr>
        <w:t>　　图表 围棋企业（二）成长能力情况</w:t>
      </w:r>
      <w:r>
        <w:rPr>
          <w:rFonts w:hint="eastAsia"/>
        </w:rPr>
        <w:br/>
      </w:r>
      <w:r>
        <w:rPr>
          <w:rFonts w:hint="eastAsia"/>
        </w:rPr>
        <w:t>　　图表 围棋企业（三）概况</w:t>
      </w:r>
      <w:r>
        <w:rPr>
          <w:rFonts w:hint="eastAsia"/>
        </w:rPr>
        <w:br/>
      </w:r>
      <w:r>
        <w:rPr>
          <w:rFonts w:hint="eastAsia"/>
        </w:rPr>
        <w:t>　　图表 企业围棋业务</w:t>
      </w:r>
      <w:r>
        <w:rPr>
          <w:rFonts w:hint="eastAsia"/>
        </w:rPr>
        <w:br/>
      </w:r>
      <w:r>
        <w:rPr>
          <w:rFonts w:hint="eastAsia"/>
        </w:rPr>
        <w:t>　　图表 围棋企业（三）经营情况分析</w:t>
      </w:r>
      <w:r>
        <w:rPr>
          <w:rFonts w:hint="eastAsia"/>
        </w:rPr>
        <w:br/>
      </w:r>
      <w:r>
        <w:rPr>
          <w:rFonts w:hint="eastAsia"/>
        </w:rPr>
        <w:t>　　图表 围棋企业（三）盈利能力情况</w:t>
      </w:r>
      <w:r>
        <w:rPr>
          <w:rFonts w:hint="eastAsia"/>
        </w:rPr>
        <w:br/>
      </w:r>
      <w:r>
        <w:rPr>
          <w:rFonts w:hint="eastAsia"/>
        </w:rPr>
        <w:t>　　图表 围棋企业（三）偿债能力情况</w:t>
      </w:r>
      <w:r>
        <w:rPr>
          <w:rFonts w:hint="eastAsia"/>
        </w:rPr>
        <w:br/>
      </w:r>
      <w:r>
        <w:rPr>
          <w:rFonts w:hint="eastAsia"/>
        </w:rPr>
        <w:t>　　图表 围棋企业（三）运营能力情况</w:t>
      </w:r>
      <w:r>
        <w:rPr>
          <w:rFonts w:hint="eastAsia"/>
        </w:rPr>
        <w:br/>
      </w:r>
      <w:r>
        <w:rPr>
          <w:rFonts w:hint="eastAsia"/>
        </w:rPr>
        <w:t>　　图表 围棋企业（三）成长能力情况</w:t>
      </w:r>
      <w:r>
        <w:rPr>
          <w:rFonts w:hint="eastAsia"/>
        </w:rPr>
        <w:br/>
      </w:r>
      <w:r>
        <w:rPr>
          <w:rFonts w:hint="eastAsia"/>
        </w:rPr>
        <w:t>　　图表 围棋企业（四）简介</w:t>
      </w:r>
      <w:r>
        <w:rPr>
          <w:rFonts w:hint="eastAsia"/>
        </w:rPr>
        <w:br/>
      </w:r>
      <w:r>
        <w:rPr>
          <w:rFonts w:hint="eastAsia"/>
        </w:rPr>
        <w:t>　　图表 企业围棋业务</w:t>
      </w:r>
      <w:r>
        <w:rPr>
          <w:rFonts w:hint="eastAsia"/>
        </w:rPr>
        <w:br/>
      </w:r>
      <w:r>
        <w:rPr>
          <w:rFonts w:hint="eastAsia"/>
        </w:rPr>
        <w:t>　　图表 围棋企业（四）经营情况分析</w:t>
      </w:r>
      <w:r>
        <w:rPr>
          <w:rFonts w:hint="eastAsia"/>
        </w:rPr>
        <w:br/>
      </w:r>
      <w:r>
        <w:rPr>
          <w:rFonts w:hint="eastAsia"/>
        </w:rPr>
        <w:t>　　图表 围棋企业（四）盈利能力情况</w:t>
      </w:r>
      <w:r>
        <w:rPr>
          <w:rFonts w:hint="eastAsia"/>
        </w:rPr>
        <w:br/>
      </w:r>
      <w:r>
        <w:rPr>
          <w:rFonts w:hint="eastAsia"/>
        </w:rPr>
        <w:t>　　图表 围棋企业（四）偿债能力情况</w:t>
      </w:r>
      <w:r>
        <w:rPr>
          <w:rFonts w:hint="eastAsia"/>
        </w:rPr>
        <w:br/>
      </w:r>
      <w:r>
        <w:rPr>
          <w:rFonts w:hint="eastAsia"/>
        </w:rPr>
        <w:t>　　图表 围棋企业（四）运营能力情况</w:t>
      </w:r>
      <w:r>
        <w:rPr>
          <w:rFonts w:hint="eastAsia"/>
        </w:rPr>
        <w:br/>
      </w:r>
      <w:r>
        <w:rPr>
          <w:rFonts w:hint="eastAsia"/>
        </w:rPr>
        <w:t>　　图表 围棋企业（四）成长能力情况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围棋投资、并购情况</w:t>
      </w:r>
      <w:r>
        <w:rPr>
          <w:rFonts w:hint="eastAsia"/>
        </w:rPr>
        <w:br/>
      </w:r>
      <w:r>
        <w:rPr>
          <w:rFonts w:hint="eastAsia"/>
        </w:rPr>
        <w:t>　　图表 围棋优势</w:t>
      </w:r>
      <w:r>
        <w:rPr>
          <w:rFonts w:hint="eastAsia"/>
        </w:rPr>
        <w:br/>
      </w:r>
      <w:r>
        <w:rPr>
          <w:rFonts w:hint="eastAsia"/>
        </w:rPr>
        <w:t>　　图表 围棋劣势</w:t>
      </w:r>
      <w:r>
        <w:rPr>
          <w:rFonts w:hint="eastAsia"/>
        </w:rPr>
        <w:br/>
      </w:r>
      <w:r>
        <w:rPr>
          <w:rFonts w:hint="eastAsia"/>
        </w:rPr>
        <w:t>　　图表 围棋机会</w:t>
      </w:r>
      <w:r>
        <w:rPr>
          <w:rFonts w:hint="eastAsia"/>
        </w:rPr>
        <w:br/>
      </w:r>
      <w:r>
        <w:rPr>
          <w:rFonts w:hint="eastAsia"/>
        </w:rPr>
        <w:t>　　图表 围棋威胁</w:t>
      </w:r>
      <w:r>
        <w:rPr>
          <w:rFonts w:hint="eastAsia"/>
        </w:rPr>
        <w:br/>
      </w:r>
      <w:r>
        <w:rPr>
          <w:rFonts w:hint="eastAsia"/>
        </w:rPr>
        <w:t>　　图表 进入围棋行业壁垒</w:t>
      </w:r>
      <w:r>
        <w:rPr>
          <w:rFonts w:hint="eastAsia"/>
        </w:rPr>
        <w:br/>
      </w:r>
      <w:r>
        <w:rPr>
          <w:rFonts w:hint="eastAsia"/>
        </w:rPr>
        <w:t>　　图表 围棋发展有利因素</w:t>
      </w:r>
      <w:r>
        <w:rPr>
          <w:rFonts w:hint="eastAsia"/>
        </w:rPr>
        <w:br/>
      </w:r>
      <w:r>
        <w:rPr>
          <w:rFonts w:hint="eastAsia"/>
        </w:rPr>
        <w:t>　　图表 围棋发展不利因素</w:t>
      </w:r>
      <w:r>
        <w:rPr>
          <w:rFonts w:hint="eastAsia"/>
        </w:rPr>
        <w:br/>
      </w:r>
      <w:r>
        <w:rPr>
          <w:rFonts w:hint="eastAsia"/>
        </w:rPr>
        <w:t>　　图表 2024-2030年中国围棋行业信息化</w:t>
      </w:r>
      <w:r>
        <w:rPr>
          <w:rFonts w:hint="eastAsia"/>
        </w:rPr>
        <w:br/>
      </w:r>
      <w:r>
        <w:rPr>
          <w:rFonts w:hint="eastAsia"/>
        </w:rPr>
        <w:t>　　图表 2024-2030年中国围棋行业市场容量预测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2024-2030年中国围棋行业市场规模预测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2024-2030年中国围棋行业风险</w:t>
      </w:r>
      <w:r>
        <w:rPr>
          <w:rFonts w:hint="eastAsia"/>
        </w:rPr>
        <w:br/>
      </w:r>
      <w:r>
        <w:rPr>
          <w:rFonts w:hint="eastAsia"/>
        </w:rPr>
        <w:t>　　图表 2024-2030年中国围棋市场前景分析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2024-2030年中国围棋发展趋势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74b75901c64587" w:history="1">
        <w:r>
          <w:rPr>
            <w:rStyle w:val="Hyperlink"/>
          </w:rPr>
          <w:t>中国围棋市场现状调研与发展前景预测分析（2024-2030年）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3899116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074b75901c64587" w:history="1">
        <w:r>
          <w:rPr>
            <w:rStyle w:val="Hyperlink"/>
          </w:rPr>
          <w:t>https://www.20087.com/6/11/WeiQiDeXianZhuangYuQianJing.html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ca242bcfb54919" w:history="1">
      <w:r>
        <w:rPr>
          <w:rStyle w:val="Hyperlink"/>
        </w:rPr>
        <w:t>中国围棋市场现状调研与发展前景预测分析（2024-2030年）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1/WeiQiDeXianZhuangYuQianJing.html" TargetMode="External" Id="R5074b75901c645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1/WeiQiDeXianZhuangYuQianJing.html" TargetMode="External" Id="R5bca242bcfb549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2024-07-25T00:20:19Z</dcterms:created>
  <dcterms:modified xsi:type="dcterms:W3CDTF">2024-07-25T01:20:19Z</dcterms:modified>
  <dc:subject>中国围棋市场现状调研与发展前景预测分析（2024-2030年）</dc:subject>
  <dc:title>中国围棋市场现状调研与发展前景预测分析（2024-2030年）</dc:title>
  <cp:keywords>中国围棋市场现状调研与发展前景预测分析（2024-2030年）</cp:keywords>
  <dc:description>中国围棋市场现状调研与发展前景预测分析（2024-2030年）</dc:description>
</cp:coreProperties>
</file>