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cda98a0394929" w:history="1">
              <w:r>
                <w:rPr>
                  <w:rStyle w:val="Hyperlink"/>
                </w:rPr>
                <w:t>2024年中国婴幼儿保健品行业现状调研及发展趋势预测报告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cda98a0394929" w:history="1">
              <w:r>
                <w:rPr>
                  <w:rStyle w:val="Hyperlink"/>
                </w:rPr>
                <w:t>2024年中国婴幼儿保健品行业现状调研及发展趋势预测报告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cda98a0394929" w:history="1">
                <w:r>
                  <w:rPr>
                    <w:rStyle w:val="Hyperlink"/>
                  </w:rPr>
                  <w:t>https://www.20087.com/M_QiTa/16/YingYouErBaoJianPinWeiLaiFaZhanQuShiYuCe.html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保健品市场近年来呈现快速增长，主要归因于父母对儿童健康和营养的高度关注，以及对天然和有机产品的偏好。产品类型涵盖维生素、益生菌、DHA和Omega-3脂肪酸补充剂，以及专为解决特定健康问题如过敏、便秘和免疫力低下的产品。同时，消费者对产品安全性和有效性的重视，促使企业加强了质量控制和科学验证。</w:t>
      </w:r>
      <w:r>
        <w:rPr>
          <w:rFonts w:hint="eastAsia"/>
        </w:rPr>
        <w:br/>
      </w:r>
      <w:r>
        <w:rPr>
          <w:rFonts w:hint="eastAsia"/>
        </w:rPr>
        <w:t>　　未来，婴幼儿保健品市场将更加注重个性化和科学验证。个性化产品将根据儿童的年龄、性别、健康状况和遗传特征提供定制化解决方案。科学验证则意味着企业将加强与科研机构的合作，进行更多的临床试验，以证明产品功效和安全性。此外，数字化技术的应用，如移动健康应用程序，将提供更便捷的健康管理工具，帮助家长监测孩子的营养摄入和健康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cda98a0394929" w:history="1">
        <w:r>
          <w:rPr>
            <w:rStyle w:val="Hyperlink"/>
          </w:rPr>
          <w:t>2024年中国婴幼儿保健品行业现状调研及发展趋势预测报告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婴幼儿保健品产业链。婴幼儿保健品报告详细分析了市场竞争格局，聚焦了重点企业及品牌影响力，并对价格机制和婴幼儿保健品细分市场特征进行了探讨。此外，报告还对市场前景进行了展望，预测了行业发展趋势，并就潜在的风险与机遇提供了专业的见解。婴幼儿保健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中国婴幼儿保健品品牌市场实地调研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中国婴幼儿保健品品牌市场价格走势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二、婴幼儿保健品品牌平均价格趋势分析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三、2024年中国婴幼儿保健品品牌价格走势预测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影响中国婴幼儿保健品品牌价格因素分析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一、消费税调整对婴幼儿保健品品牌价格的影响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二、零售环境的变化对婴幼儿保健品品牌价格的影响</w:t>
      </w:r>
      <w:r>
        <w:rPr>
          <w:rFonts w:hint="eastAsia"/>
        </w:rPr>
        <w:br/>
      </w:r>
      <w:r>
        <w:rPr>
          <w:rFonts w:hint="eastAsia"/>
        </w:rPr>
        <w:t>　　第三节 中国婴幼儿保健品品牌市场消费状况分析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一、中国婴幼儿保健品品牌市场消费结构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二、中国婴幼儿保健品品牌市场消费特点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三、影响中国婴幼儿保健品品牌市场消费因素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2024年中国婴幼儿保健品品牌市场结构调研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中国婴幼儿保健品市场主要品牌发展分析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一、中国婴幼儿保健品市场主要品牌所占市场份额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二、中国婴幼儿保健品市场各品牌新动向监测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中国婴幼儿保健品市场品牌排名调查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中国婴幼儿保健品市场品牌发展新特色分析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2024年中国婴幼儿保健品行业区域市场需求状况预测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2024年华北地区婴幼儿保健品市场需求状况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2024年东北地区婴幼儿保健品市场规模研究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2024年华东地区婴幼儿保健品行业前景展望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2024年华南地区婴幼儿保健品市场需求预测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第五节 20138年华中地区婴幼儿保健品行业发展潜力分析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2024年西南地区婴幼儿保健品市场规模预测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四、2024-2030年婴幼儿保健品行业发展前景预测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2024年西北地区婴幼儿保健品行业发展预测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四、2024-2030年婴幼儿保健品行业发展前景预测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2024年中国婴幼儿保健品行业需求用户调研结果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2024年婴幼儿保健品行业用户认知程度分析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2024年中国婴幼儿保健品行业用户需求特点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2024年中国婴幼儿保健品品牌上游市场调查情况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2024年中国婴幼儿保健品原材料生产情况调查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一、中国婴幼儿保健品原材料产量调查分析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二、中国婴幼儿保健品原材料生产区域结构调查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三、2024-2030年中国婴幼儿保健品原材料生产规模预测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中国婴幼儿保健品原材料价格走势调查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一、中国婴幼儿保健品原材料历年价格趋势调查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二、婴幼儿保健品原材料未来走势预测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三、婴幼儿保健品原材料价格走势对企业影响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　　一、2024年中国婴幼儿保健品生产规模调查</w:t>
      </w:r>
      <w:r>
        <w:rPr>
          <w:rFonts w:hint="eastAsia"/>
        </w:rPr>
        <w:br/>
      </w:r>
      <w:r>
        <w:rPr>
          <w:rFonts w:hint="eastAsia"/>
        </w:rPr>
        <w:t>　　　　二、2024年中国婴幼儿保健品生产结构调查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三、2024-2030年中国婴幼儿保健品产量预测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中国婴幼儿保健品品牌下游经销商调查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2024年中国婴幼儿保健品行业品牌分销商渠道评估研究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中国婴幼儿保健品行业品牌有效铺货率分析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主要婴幼儿保健品行业品牌有效铺货率比较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2024年中国婴幼儿保健品品牌销售渠道与营销策略解析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2024年中国婴幼儿保健品品牌销售渠道模式研究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一、2024年中国婴幼儿保健品品牌渠道销售现状调查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二、2024年中国婴幼儿保健品品牌营销渠道调研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三、2024年中国婴幼儿保健品品牌渠道发展机遇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四、2024年中国婴幼儿保健品品牌发展策略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六、2024年品牌新品研发多元化趋势探析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2024年中国婴幼儿保健品品牌市场策略点评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2024年中国婴幼儿保健品品牌销售策略研究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2024年中国婴幼儿保健品品牌营销渠道探讨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二、婴幼儿保健品品牌营销的发展之道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三、中国婴幼儿保健品品牌市场营销渠道探讨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2024年中国婴幼儿保健品行业竞争对手渠道模式</w:t>
      </w:r>
      <w:r>
        <w:rPr>
          <w:rFonts w:hint="eastAsia"/>
        </w:rPr>
        <w:br/>
      </w:r>
      <w:r>
        <w:rPr>
          <w:rFonts w:hint="eastAsia"/>
        </w:rPr>
        <w:t>　　第一节 婴幼儿保健品市场渠道情况</w:t>
      </w:r>
      <w:r>
        <w:rPr>
          <w:rFonts w:hint="eastAsia"/>
        </w:rPr>
        <w:br/>
      </w:r>
      <w:r>
        <w:rPr>
          <w:rFonts w:hint="eastAsia"/>
        </w:rPr>
        <w:t>　　第二节 婴幼儿保健品竞争对手渠道模式</w:t>
      </w:r>
      <w:r>
        <w:rPr>
          <w:rFonts w:hint="eastAsia"/>
        </w:rPr>
        <w:br/>
      </w:r>
      <w:r>
        <w:rPr>
          <w:rFonts w:hint="eastAsia"/>
        </w:rPr>
        <w:t>　　第三节 婴幼儿保健品直营代理分布情况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2024年中国婴幼儿保健品行业竞争力与发展态势研究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2024年中国婴幼儿保健品行业集中度分析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2024年中国婴幼儿保健品企业竞争状况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2024年中国婴幼儿保健品行业竞争力分析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一、2024年婴幼儿保健品行业竞争分析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二、2024年中外婴幼儿保健品竞争力比较分析</w:t>
      </w:r>
      <w:r>
        <w:rPr>
          <w:rFonts w:hint="eastAsia"/>
        </w:rPr>
        <w:br/>
      </w:r>
      <w:r>
        <w:rPr>
          <w:rFonts w:hint="eastAsia"/>
        </w:rPr>
        <w:t>　　　　三、2024年中国婴幼儿保健品市场竞争格局分析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四、2024-2030年国内主要婴幼儿保健品企业动向研究</w:t>
      </w:r>
      <w:r>
        <w:rPr>
          <w:rFonts w:hint="eastAsia"/>
        </w:rPr>
        <w:br/>
      </w:r>
      <w:r>
        <w:rPr>
          <w:rFonts w:hint="eastAsia"/>
        </w:rPr>
        <w:t>　　第四节 2024-2030年中国婴幼儿保健品行业竞争态势展望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中国婴幼儿保健品行业重点品牌企业经营策略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雀巢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雅培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伊利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多美滋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第六节 贝因美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第七节 飞鹤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第八节 雅士利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第九节 明一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第十节 圣元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中国婴幼儿保健品行业供需预测与发展趋势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2024-2030年中国婴幼儿保健品行业未来发展趋势研究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-20203年婴幼儿保健品行业市场供需状况预测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2024-2030年婴幼儿保健品行业总资产预测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2024-2030年婴幼儿保健品行业工业总产值预测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2024-2030年婴幼儿保健品行业销售收入预测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2024-2030年中国婴幼儿保健品行业盈利能力预测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2024-2030年中国婴幼儿保健品行业投资价值与投资策略研究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中国婴幼儿保健品行业SWOT模型分析</w:t>
      </w:r>
      <w:r>
        <w:rPr>
          <w:rFonts w:hint="eastAsia"/>
        </w:rPr>
        <w:br/>
      </w:r>
      <w:r>
        <w:rPr>
          <w:rFonts w:hint="eastAsia"/>
        </w:rPr>
        <w:t>　　第二节 中国婴幼儿保健品行业投资价值分析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2024-2030年中国婴幼儿保健品行业投资风险预警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中国婴幼儿保健品行业投资策略研究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[⋅中智林⋅]中国婴幼儿保健品项目行业可行性分析研究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2019-2024年中国婴幼儿保健品市场品牌排名调查情况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2019-2024年中国婴幼儿保健品品牌按照销售额排名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2019-2024年中国婴幼儿保健品品牌按市场份额排名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2019-2024年中国婴幼儿保健品品牌按品牌知名度排名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2019-2024年全球婴幼儿保健品行业市场规模调研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2019-2024年中国婴幼儿保健品行业销售数据统计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2019-2024年中国婴幼儿保健品行业利润走势表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2019-2024年中国婴幼儿保健品行业资产数据情况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2019-2024年中国婴幼儿保健品品牌竞争力前十名排名</w:t>
      </w:r>
      <w:r>
        <w:rPr>
          <w:rFonts w:hint="eastAsia"/>
        </w:rPr>
        <w:br/>
      </w:r>
      <w:r>
        <w:rPr>
          <w:rFonts w:hint="eastAsia"/>
        </w:rPr>
        <w:t>　　图表 2019-2024年中国婴幼儿保健品品牌发展潜力前十名排名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2024年中国消费者收入水平调查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2019-2024年中国消费者信心指数数据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cda98a0394929" w:history="1">
        <w:r>
          <w:rPr>
            <w:rStyle w:val="Hyperlink"/>
          </w:rPr>
          <w:t>2024年中国婴幼儿保健品行业现状调研及发展趋势预测报告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cda98a0394929" w:history="1">
        <w:r>
          <w:rPr>
            <w:rStyle w:val="Hyperlink"/>
          </w:rPr>
          <w:t>https://www.20087.com/M_QiTa/16/YingYouErBaoJianPinWeiLaiFaZhanQuShiYuCe.html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1e0aaf5524256" w:history="1">
      <w:r>
        <w:rPr>
          <w:rStyle w:val="Hyperlink"/>
        </w:rPr>
        <w:t>2024年中国婴幼儿保健品行业现状调研及发展趋势预测报告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YingYouErBaoJianPinWeiLaiFaZhanQuShiYuCe.html" TargetMode="External" Id="Ra3ecda98a039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YingYouErBaoJianPinWeiLaiFaZhanQuShiYuCe.html" TargetMode="External" Id="Rad11e0aaf552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2024-03-19T05:34:00Z</dcterms:created>
  <dcterms:modified xsi:type="dcterms:W3CDTF">2024-03-19T06:34:00Z</dcterms:modified>
  <dc:subject>2024年中国婴幼儿保健品行业现状调研及发展趋势预测报告</dc:subject>
  <dc:title>2024年中国婴幼儿保健品行业现状调研及发展趋势预测报告</dc:title>
  <cp:keywords>2024年中国婴幼儿保健品行业现状调研及发展趋势预测报告</cp:keywords>
  <dc:description>2024年中国婴幼儿保健品行业现状调研及发展趋势预测报告</dc:description>
</cp:coreProperties>
</file>