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7975da2c44b62" w:history="1">
              <w:r>
                <w:rPr>
                  <w:rStyle w:val="Hyperlink"/>
                </w:rPr>
                <w:t>2026-2032年全球与中国移动教室行业研究及行业前景分析报告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7975da2c44b62" w:history="1">
              <w:r>
                <w:rPr>
                  <w:rStyle w:val="Hyperlink"/>
                </w:rPr>
                <w:t>2026-2032年全球与中国移动教室行业研究及行业前景分析报告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7975da2c44b62" w:history="1">
                <w:r>
                  <w:rPr>
                    <w:rStyle w:val="Hyperlink"/>
                  </w:rPr>
                  <w:t>https://www.20087.com/6/51/YiDongJiaoShiHangYeQianJing.html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教室是以改装车辆、集装箱或模块化单元为载体的可移动教学空间，广泛应用于偏远地区教育支援、应急教学、职业教育实训及企业培训场景。当前设计强调快速部署、环境适应性（隔热/防潮/抗震）与基础教学功能集成，包括课桌椅、照明、空调、多媒体设备及网络接入。在教育公平政策与灵活学习需求推动下，移动教室从临时替代方案转向常态化教学节点。然而，部分项目忽视声学与光照设计，导致教学体验不佳；电力供应依赖柴油发电机，运行噪音与碳排放制约可持续使用；内部空间局促也限制互动教学开展。</w:t>
      </w:r>
      <w:r>
        <w:rPr>
          <w:rFonts w:hint="eastAsia"/>
        </w:rPr>
        <w:br/>
      </w:r>
      <w:r>
        <w:rPr>
          <w:rFonts w:hint="eastAsia"/>
        </w:rPr>
        <w:t>　　未来，移动教室将聚焦零碳能源、数字融合与人性化空间营造方向升级。市场调研网认为，车顶光伏+储能系统将实现离网运行；5G+边缘计算支持VR/AR沉浸式课程，弥合城乡教育资源差距。模块化快装结构允许按需组合多个单元，形成小型校园。在健康建筑理念下，新风净化、自然采光优化与低VOC材料将成为标配。长远看，移动教室将从“空间搬运”进化为“教育服务载体”，通过标准化接口对接区域教育云平台，动态匹配师资与课程资源。具备教育场景理解、绿色建筑与智能硬件整合能力的解决方案商，将在教育新基建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f7975da2c44b62" w:history="1">
        <w:r>
          <w:rPr>
            <w:rStyle w:val="Hyperlink"/>
          </w:rPr>
          <w:t>2026-2032年全球与中国移动教室行业研究及行业前景分析报告</w:t>
        </w:r>
      </w:hyperlink>
      <w:r>
        <w:rPr>
          <w:rFonts w:hint="eastAsia"/>
        </w:rPr>
        <w:t>》，2025年移动教室行业市场规模达 亿元，预计2032年市场规模将达 亿元，期间年均复合增长率（CAGR）达 %。报告基于统计局、相关协会及科研机构的详实数据，采用科学分析方法，系统研究了移动教室市场发展状况。报告从移动教室市场规模、竞争格局、技术路线等维度，分析了移动教室行业现状及主要企业经营情况，评估了移动教室不同细分领域的增长潜力与风险。结合政策环境与技术创新方向，客观预测了移动教室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按产品类型细分，全球移动教室市场规模2021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1.3.2 500平方英尺以下</w:t>
      </w:r>
      <w:r>
        <w:rPr>
          <w:rFonts w:hint="eastAsia"/>
        </w:rPr>
        <w:br/>
      </w:r>
      <w:r>
        <w:rPr>
          <w:rFonts w:hint="eastAsia"/>
        </w:rPr>
        <w:t>　　　　1.3.3 500-1000平方英尺</w:t>
      </w:r>
      <w:r>
        <w:rPr>
          <w:rFonts w:hint="eastAsia"/>
        </w:rPr>
        <w:br/>
      </w:r>
      <w:r>
        <w:rPr>
          <w:rFonts w:hint="eastAsia"/>
        </w:rPr>
        <w:t>　　　　1.3.4 1000平方英尺以上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按应用细分，全球移动教室市场规模2021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培训机构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移动教室行业发展总体概况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移动教室行业发展主要特点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移动教室行业发展影响因素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移动教室有利因素</w:t>
      </w:r>
      <w:r>
        <w:rPr>
          <w:rFonts w:hint="eastAsia"/>
        </w:rPr>
        <w:br/>
      </w:r>
      <w:r>
        <w:rPr>
          <w:rFonts w:hint="eastAsia"/>
        </w:rPr>
        <w:t>　　　　1.5.3 .2 移动教室不利因素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全球市场，近三年移动教室主要企业占有率及排名（按销量）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移动教室主要企业在国际市场占有率（按销量，2023-2026）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2025年移动教室主要企业在国际市场排名（按销量）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全球市场主要企业移动教室销量（2023-2026）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全球市场，近三年移动教室主要企业占有率及排名（按收入）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移动教室主要企业在国际市场占有率（按收入，2023-2026）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2025年移动教室主要企业在国际市场排名（按收入）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全球市场主要企业移动教室销售收入（2023-2026）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全球市场主要企业移动教室销售价格（2023-2026）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中国市场，近三年移动教室主要企业占有率及排名（按销量）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移动教室主要企业在中国市场占有率（按销量，2023-2026）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2025年移动教室主要企业在中国市场排名（按销量）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中国市场主要企业移动教室销量（2023-2026）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中国市场，近三年移动教室主要企业占有率及排名（按收入）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移动教室主要企业在中国市场占有率（按收入，2023-2026）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2025年移动教室主要企业在中国市场排名（按收入）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中国市场主要企业移动教室销售收入（2023-2026）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全球主要厂商移动教室总部及产地分布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全球主要厂商成立时间及移动教室商业化日期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全球主要厂商移动教室产品类型及应用</w:t>
      </w:r>
      <w:r>
        <w:rPr>
          <w:rFonts w:hint="eastAsia"/>
        </w:rPr>
        <w:br/>
      </w:r>
      <w:r>
        <w:rPr>
          <w:rFonts w:hint="eastAsia"/>
        </w:rPr>
        <w:t>　　2.9 移动教室行业集中度、竞争程度分析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移动教室行业集中度分析：2025年全球Top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全球移动教室第一梯队、第二梯队和第三梯队生产商（品牌）及市场份额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全球移动教室总体规模分析</w:t>
      </w:r>
      <w:r>
        <w:rPr>
          <w:rFonts w:hint="eastAsia"/>
        </w:rPr>
        <w:br/>
      </w:r>
      <w:r>
        <w:rPr>
          <w:rFonts w:hint="eastAsia"/>
        </w:rPr>
        <w:t>　　3.1 全球移动教室供需现状及预测（2021-2032）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全球移动教室产能、产量、产能利用率及发展趋势（2021-2032）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全球移动教室产量、需求量及发展趋势（2021-2032）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全球主要地区移动教室产量及发展趋势（2021-2032）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全球主要地区移动教室产量（2021-2026）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全球主要地区移动教室产量（2027-2032）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全球主要地区移动教室产量市场份额（2021-2032）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中国移动教室供需现状及预测（2021-2032）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中国移动教室产能、产量、产能利用率及发展趋势（2021-2032）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中国移动教室产量、市场需求量及发展趋势（2021-2032）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中国市场移动教室进出口（2021-2032）</w:t>
      </w:r>
      <w:r>
        <w:rPr>
          <w:rFonts w:hint="eastAsia"/>
        </w:rPr>
        <w:br/>
      </w:r>
      <w:r>
        <w:rPr>
          <w:rFonts w:hint="eastAsia"/>
        </w:rPr>
        <w:t>　　3.4 全球移动教室销量及销售额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全球市场移动教室销售额（2021-2032）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全球市场移动教室销量（2021-2032）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全球市场移动教室价格趋势（2021-2032）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全球移动教室主要地区分析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全球主要地区移动教室市场规模分析：2021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全球主要地区移动教室销售收入及市场份额（2021-2026）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全球主要地区移动教室销售收入预测（2027-2032）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全球主要地区移动教室销量分析：2021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全球主要地区移动教室销量及市场份额预测（2027-2032）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不同产品类型移动教室分析</w:t>
      </w:r>
      <w:r>
        <w:rPr>
          <w:rFonts w:hint="eastAsia"/>
        </w:rPr>
        <w:br/>
      </w:r>
      <w:r>
        <w:rPr>
          <w:rFonts w:hint="eastAsia"/>
        </w:rPr>
        <w:t>　　6.1 全球不同产品类型移动教室销量（2021-2032）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全球不同产品类型移动教室销量预测（2027-2032）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全球不同产品类型移动教室收入（2021-2032）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全球不同产品类型移动教室收入预测（2027-2032）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全球不同产品类型移动教室价格走势（2021-2032）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中国不同产品类型移动教室销量（2021-2032）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中国不同产品类型移动教室销量预测（2027-2032）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中国不同产品类型移动教室收入（2021-2032）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中国不同产品类型移动教室收入预测（2027-2032）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不同应用移动教室分析</w:t>
      </w:r>
      <w:r>
        <w:rPr>
          <w:rFonts w:hint="eastAsia"/>
        </w:rPr>
        <w:br/>
      </w:r>
      <w:r>
        <w:rPr>
          <w:rFonts w:hint="eastAsia"/>
        </w:rPr>
        <w:t>　　7.1 全球不同应用移动教室销量（2021-2032）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全球不同应用移动教室销量预测（2027-2032）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全球不同应用移动教室收入（2021-2032）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全球不同应用移动教室收入预测（2027-2032）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全球不同应用移动教室价格走势（2021-2032）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中国不同应用移动教室销量（2021-2032）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中国不同应用移动教室销量预测（2027-2032）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中国不同应用移动教室收入（2021-2032）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中国不同应用移动教室收入预测（2027-2032）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移动教室行业发展趋势</w:t>
      </w:r>
      <w:r>
        <w:rPr>
          <w:rFonts w:hint="eastAsia"/>
        </w:rPr>
        <w:br/>
      </w:r>
      <w:r>
        <w:rPr>
          <w:rFonts w:hint="eastAsia"/>
        </w:rPr>
        <w:t>　　8.2 移动教室行业主要驱动因素</w:t>
      </w:r>
      <w:r>
        <w:rPr>
          <w:rFonts w:hint="eastAsia"/>
        </w:rPr>
        <w:br/>
      </w:r>
      <w:r>
        <w:rPr>
          <w:rFonts w:hint="eastAsia"/>
        </w:rPr>
        <w:t>　　8.3 移动教室中国企业SWOT分析</w:t>
      </w:r>
      <w:r>
        <w:rPr>
          <w:rFonts w:hint="eastAsia"/>
        </w:rPr>
        <w:br/>
      </w:r>
      <w:r>
        <w:rPr>
          <w:rFonts w:hint="eastAsia"/>
        </w:rPr>
        <w:t>　　8.4 中国移动教室行业政策环境分析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移动教室行业产业链简介</w:t>
      </w:r>
      <w:r>
        <w:rPr>
          <w:rFonts w:hint="eastAsia"/>
        </w:rPr>
        <w:br/>
      </w:r>
      <w:r>
        <w:rPr>
          <w:rFonts w:hint="eastAsia"/>
        </w:rPr>
        <w:t>　　　　9.1.1 移动教室行业供应链分析</w:t>
      </w:r>
      <w:r>
        <w:rPr>
          <w:rFonts w:hint="eastAsia"/>
        </w:rPr>
        <w:br/>
      </w:r>
      <w:r>
        <w:rPr>
          <w:rFonts w:hint="eastAsia"/>
        </w:rPr>
        <w:t>　　　　9.1.2 移动教室主要原料及供应情况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移动教室行业采购模式</w:t>
      </w:r>
      <w:r>
        <w:rPr>
          <w:rFonts w:hint="eastAsia"/>
        </w:rPr>
        <w:br/>
      </w:r>
      <w:r>
        <w:rPr>
          <w:rFonts w:hint="eastAsia"/>
        </w:rPr>
        <w:t>　　9.3 移动教室行业生产模式</w:t>
      </w:r>
      <w:r>
        <w:rPr>
          <w:rFonts w:hint="eastAsia"/>
        </w:rPr>
        <w:br/>
      </w:r>
      <w:r>
        <w:rPr>
          <w:rFonts w:hint="eastAsia"/>
        </w:rPr>
        <w:t>　　9.4 移动教室行业销售模式及销售渠道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按产品类型细分，全球移动教室市场规模2021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按应用细分，全球移动教室市场规模（CAGR）2021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移动教室行业发展主要特点</w:t>
      </w:r>
      <w:r>
        <w:rPr>
          <w:rFonts w:hint="eastAsia"/>
        </w:rPr>
        <w:br/>
      </w:r>
      <w:r>
        <w:rPr>
          <w:rFonts w:hint="eastAsia"/>
        </w:rPr>
        <w:t>　　表 4： 移动教室行业发展有利因素分析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移动教室行业发展不利因素分析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进入移动教室行业壁垒</w:t>
      </w:r>
      <w:r>
        <w:rPr>
          <w:rFonts w:hint="eastAsia"/>
        </w:rPr>
        <w:br/>
      </w:r>
      <w:r>
        <w:rPr>
          <w:rFonts w:hint="eastAsia"/>
        </w:rPr>
        <w:t>　　表 7： 移动教室主要企业在国际市场占有率（按销量，2023-2026）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2025年移动教室主要企业在国际市场排名（按销量）&amp;（千间）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全球市场主要企业移动教室销量（2023-2026）&amp;（千间）</w:t>
      </w:r>
      <w:r>
        <w:rPr>
          <w:rFonts w:hint="eastAsia"/>
        </w:rPr>
        <w:br/>
      </w:r>
      <w:r>
        <w:rPr>
          <w:rFonts w:hint="eastAsia"/>
        </w:rPr>
        <w:t>　　表 10： 移动教室主要企业在国际市场占有率（按收入，2023-2026）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2025年移动教室主要企业在国际市场排名（按收入）&amp;（万元）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全球市场主要企业移动教室销售收入（2023-2026）&amp;（万元）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全球市场主要企业移动教室销售价格（2023-2026）&amp;（US$/Unit）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移动教室主要企业在中国市场占有率（按销量，2023-2026）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2025年移动教室主要企业在中国市场排名（按销量）&amp;（千间）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中国市场主要企业移动教室销量（2023-2026）&amp;（千间）</w:t>
      </w:r>
      <w:r>
        <w:rPr>
          <w:rFonts w:hint="eastAsia"/>
        </w:rPr>
        <w:br/>
      </w:r>
      <w:r>
        <w:rPr>
          <w:rFonts w:hint="eastAsia"/>
        </w:rPr>
        <w:t>　　表 17： 移动教室主要企业在中国市场占有率（按收入，2023-2026）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2025年移动教室主要企业在中国市场排名（按收入）&amp;（万元）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中国市场主要企业移动教室销售收入（2023-2026）&amp;（万元）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全球主要厂商移动教室总部及产地分布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全球主要厂商成立时间及移动教室商业化日期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全球主要厂商移动教室产品类型及应用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2025年全球移动教室主要厂商市场地位（第一梯队、第二梯队和第三梯队）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全球移动教室市场投资、并购等现状分析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全球主要地区移动教室产量增速（CAGR）：（2021 VS 2025 VS 2032）&amp;（千间）</w:t>
      </w:r>
      <w:r>
        <w:rPr>
          <w:rFonts w:hint="eastAsia"/>
        </w:rPr>
        <w:br/>
      </w:r>
      <w:r>
        <w:rPr>
          <w:rFonts w:hint="eastAsia"/>
        </w:rPr>
        <w:t>　　表 26： 全球主要地区移动教室产量（2021 VS 2025 VS 2032）&amp;（千间）</w:t>
      </w:r>
      <w:r>
        <w:rPr>
          <w:rFonts w:hint="eastAsia"/>
        </w:rPr>
        <w:br/>
      </w:r>
      <w:r>
        <w:rPr>
          <w:rFonts w:hint="eastAsia"/>
        </w:rPr>
        <w:t>　　表 27： 全球主要地区移动教室产量（2021-2026）&amp;（千间）</w:t>
      </w:r>
      <w:r>
        <w:rPr>
          <w:rFonts w:hint="eastAsia"/>
        </w:rPr>
        <w:br/>
      </w:r>
      <w:r>
        <w:rPr>
          <w:rFonts w:hint="eastAsia"/>
        </w:rPr>
        <w:t>　　表 28： 全球主要地区移动教室产量（2027-2032）&amp;（千间）</w:t>
      </w:r>
      <w:r>
        <w:rPr>
          <w:rFonts w:hint="eastAsia"/>
        </w:rPr>
        <w:br/>
      </w:r>
      <w:r>
        <w:rPr>
          <w:rFonts w:hint="eastAsia"/>
        </w:rPr>
        <w:t>　　表 29： 全球主要地区移动教室产量市场份额（2021-2026）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全球主要地区移动教室产量市场份额（2027-2032）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中国市场移动教室产量、销量、进出口（2021-2026）&amp;（千间）</w:t>
      </w:r>
      <w:r>
        <w:rPr>
          <w:rFonts w:hint="eastAsia"/>
        </w:rPr>
        <w:br/>
      </w:r>
      <w:r>
        <w:rPr>
          <w:rFonts w:hint="eastAsia"/>
        </w:rPr>
        <w:t>　　表 32： 中国市场移动教室产量、销量、进出口预测（2027-2032）&amp;（千间）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33： 全球主要地区移动教室销售收入增速：（2021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全球主要地区移动教室销售收入（2021-2026）&amp;（万元）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全球主要地区移动教室销售收入市场份额（2021-2026）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全球主要地区移动教室收入（2027-2032）&amp;（万元）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全球主要地区移动教室收入市场份额（2027-2032）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全球主要地区移动教室销量（千间）：2021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全球主要地区移动教室销量（2021-2026）&amp;（千间）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40： 全球主要地区移动教室销量市场份额（2021-2026）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全球主要地区移动教室销量（2027-2032）&amp;（千间）</w:t>
      </w:r>
      <w:r>
        <w:rPr>
          <w:rFonts w:hint="eastAsia"/>
        </w:rPr>
        <w:br/>
      </w:r>
      <w:r>
        <w:rPr>
          <w:rFonts w:hint="eastAsia"/>
        </w:rPr>
        <w:t>　　表 42： 全球主要地区移动教室销量份额（2027-2032）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全球不同产品类型移动教室销量（2021-2026）&amp;（千间）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84： 全球不同产品类型移动教室销量市场份额（2021-2026）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全球不同产品类型移动教室销量预测（2027-2032）&amp;（千间）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全球市场不同产品类型移动教室销量市场份额预测（2027-2032）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全球不同产品类型移动教室收入（2021-2026）&amp;（万元）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全球不同产品类型移动教室收入市场份额（2021-2026）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全球不同产品类型移动教室收入预测（2027-2032）&amp;（万元）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全球不同产品类型移动教室收入市场份额预测（2027-2032）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中国不同产品类型移动教室销量（2021-2026）&amp;（千间）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92： 中国不同产品类型移动教室销量市场份额（2021-2026）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中国不同产品类型移动教室销量预测（2027-2032）&amp;（千间）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全球市场不同产品类型移动教室销量市场份额预测（2027-2032）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中国不同产品类型移动教室收入（2021-2026）&amp;（万元）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中国不同产品类型移动教室收入市场份额（2021-2026）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中国不同产品类型移动教室收入预测（2027-2032）&amp;（万元）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中国不同产品类型移动教室收入市场份额预测（2027-2032）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全球不同应用移动教室销量（2021-2026）&amp;（千间）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100： 全球不同应用移动教室销量市场份额（2021-2026）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全球不同应用移动教室销量预测（2027-2032）&amp;（千间）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102： 全球市场不同应用移动教室销量市场份额预测（2027-2032）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全球不同应用移动教室收入（2021-2026）&amp;（万元）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全球不同应用移动教室收入市场份额（2021-2026）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全球不同应用移动教室收入预测（2027-2032）&amp;（万元）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全球不同应用移动教室收入市场份额预测（2027-2032）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中国不同应用移动教室销量（2021-2026）&amp;（千间）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108： 中国不同应用移动教室销量市场份额（2021-2026）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中国不同应用移动教室销量预测（2027-2032）&amp;（千间）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110： 中国市场不同应用移动教室销量市场份额预测（2027-2032）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中国不同应用移动教室收入（2021-2026）&amp;（万元）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中国不同应用移动教室收入市场份额（2021-2026）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中国不同应用移动教室收入预测（2027-2032）&amp;（万元）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中国不同应用移动教室收入市场份额预测（2027-2032）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移动教室行业发展趋势</w:t>
      </w:r>
      <w:r>
        <w:rPr>
          <w:rFonts w:hint="eastAsia"/>
        </w:rPr>
        <w:br/>
      </w:r>
      <w:r>
        <w:rPr>
          <w:rFonts w:hint="eastAsia"/>
        </w:rPr>
        <w:t>　　表 116： 移动教室行业主要驱动因素</w:t>
      </w:r>
      <w:r>
        <w:rPr>
          <w:rFonts w:hint="eastAsia"/>
        </w:rPr>
        <w:br/>
      </w:r>
      <w:r>
        <w:rPr>
          <w:rFonts w:hint="eastAsia"/>
        </w:rPr>
        <w:t>　　表 117： 移动教室行业供应链分析</w:t>
      </w:r>
      <w:r>
        <w:rPr>
          <w:rFonts w:hint="eastAsia"/>
        </w:rPr>
        <w:br/>
      </w:r>
      <w:r>
        <w:rPr>
          <w:rFonts w:hint="eastAsia"/>
        </w:rPr>
        <w:t>　　表 118： 移动教室上游原料供应商</w:t>
      </w:r>
      <w:r>
        <w:rPr>
          <w:rFonts w:hint="eastAsia"/>
        </w:rPr>
        <w:br/>
      </w:r>
      <w:r>
        <w:rPr>
          <w:rFonts w:hint="eastAsia"/>
        </w:rPr>
        <w:t>　　表 119： 移动教室主要地区不同应用客户分析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移动教室典型经销商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移动教室产品图片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全球不同产品类型移动教室销售额2021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全球不同产品类型移动教室市场份额2025 &amp; 2032</w:t>
      </w:r>
      <w:r>
        <w:rPr>
          <w:rFonts w:hint="eastAsia"/>
        </w:rPr>
        <w:br/>
      </w:r>
      <w:r>
        <w:rPr>
          <w:rFonts w:hint="eastAsia"/>
        </w:rPr>
        <w:t>　　图 4： 500平方英尺以下产品图片</w:t>
      </w:r>
      <w:r>
        <w:rPr>
          <w:rFonts w:hint="eastAsia"/>
        </w:rPr>
        <w:br/>
      </w:r>
      <w:r>
        <w:rPr>
          <w:rFonts w:hint="eastAsia"/>
        </w:rPr>
        <w:t>　　图 5： 500-1000平方英尺产品图片</w:t>
      </w:r>
      <w:r>
        <w:rPr>
          <w:rFonts w:hint="eastAsia"/>
        </w:rPr>
        <w:br/>
      </w:r>
      <w:r>
        <w:rPr>
          <w:rFonts w:hint="eastAsia"/>
        </w:rPr>
        <w:t>　　图 6： 1000平方英尺以上产品图片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全球不同应用移动教室市场份额2025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培训机构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2025年全球前五大生产商移动教室市场份额</w:t>
      </w:r>
      <w:r>
        <w:rPr>
          <w:rFonts w:hint="eastAsia"/>
        </w:rPr>
        <w:br/>
      </w:r>
      <w:r>
        <w:rPr>
          <w:rFonts w:hint="eastAsia"/>
        </w:rPr>
        <w:t>　　图 13： 2025年全球移动教室第一梯队、第二梯队和第三梯队厂商及市场份额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全球移动教室产能、产量、产能利用率及发展趋势（2021-2032）&amp;（千间）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15： 全球移动教室产量、需求量及发展趋势（2021-2032）&amp;（千间）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16： 全球主要地区移动教室产量市场份额（2021-2032）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中国移动教室产能、产量、产能利用率及发展趋势（2021-2032）&amp;（千间）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18： 中国移动教室产量、市场需求量及发展趋势（2021-2032）&amp;（千间）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19： 全球移动教室市场销售额及增长率：（2021-2032）&amp;（万元）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全球市场移动教室市场规模：2021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22： 全球市场移动教室价格趋势（2021-2032）&amp;（US$/Unit）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全球主要地区移动教室销售收入（2021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全球主要地区移动教室销售收入市场份额（2021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26： 北美市场移动教室收入及增长率（2021-2032）&amp;（万元）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28： 欧洲市场移动教室收入及增长率（2021-2032）&amp;（万元）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30： 中国市场移动教室收入及增长率（2021-2032）&amp;（万元）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32： 日本市场移动教室收入及增长率（2021-2032）&amp;（万元）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34： 东南亚市场移动教室收入及增长率（2021-2032）&amp;（万元）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36： 印度市场移动教室收入及增长率（2021-2032）&amp;（万元）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38： 南美市场移动教室收入及增长率（2021-2032）&amp;（万元）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40： 中东市场移动教室收入及增长率（2021-2032）&amp;（万元）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全球不同产品类型移动教室价格走势（2021-2032）&amp;（US$/Unit）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全球不同应用移动教室价格走势（2021-2032）&amp;（US$/Unit）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移动教室中国企业SWOT分析</w:t>
      </w:r>
      <w:r>
        <w:rPr>
          <w:rFonts w:hint="eastAsia"/>
        </w:rPr>
        <w:br/>
      </w:r>
      <w:r>
        <w:rPr>
          <w:rFonts w:hint="eastAsia"/>
        </w:rPr>
        <w:t>　　图 44： 移动教室产业链</w:t>
      </w:r>
      <w:r>
        <w:rPr>
          <w:rFonts w:hint="eastAsia"/>
        </w:rPr>
        <w:br/>
      </w:r>
      <w:r>
        <w:rPr>
          <w:rFonts w:hint="eastAsia"/>
        </w:rPr>
        <w:t>　　图 45： 移动教室行业采购模式分析</w:t>
      </w:r>
      <w:r>
        <w:rPr>
          <w:rFonts w:hint="eastAsia"/>
        </w:rPr>
        <w:br/>
      </w:r>
      <w:r>
        <w:rPr>
          <w:rFonts w:hint="eastAsia"/>
        </w:rPr>
        <w:t>　　图 46： 移动教室行业生产模式</w:t>
      </w:r>
      <w:r>
        <w:rPr>
          <w:rFonts w:hint="eastAsia"/>
        </w:rPr>
        <w:br/>
      </w:r>
      <w:r>
        <w:rPr>
          <w:rFonts w:hint="eastAsia"/>
        </w:rPr>
        <w:t>　　图 47： 移动教室行业销售模式分析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7975da2c44b62" w:history="1">
        <w:r>
          <w:rPr>
            <w:rStyle w:val="Hyperlink"/>
          </w:rPr>
          <w:t>2026-2032年全球与中国移动教室行业研究及行业前景分析报告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7975da2c44b62" w:history="1">
        <w:r>
          <w:rPr>
            <w:rStyle w:val="Hyperlink"/>
          </w:rPr>
          <w:t>https://www.20087.com/6/51/YiDongJiaoShiHangYeQianJing.html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热点：智慧教室建设、移动教室是什么意思?、移动课堂是什么意思、移动教室的好处、乘风adguard规则、移动教学、智慧教室、移动网络教室、日本移动教室是什么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25d4fe9bb43df" w:history="1">
      <w:r>
        <w:rPr>
          <w:rStyle w:val="Hyperlink"/>
        </w:rPr>
        <w:t>2026-2032年全球与中国移动教室行业研究及行业前景分析报告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DongJiaoShiHangYeQianJing.html" TargetMode="External" Id="R96f7975da2c4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DongJiaoShiHangYeQianJing.html" TargetMode="External" Id="R2c925d4fe9bb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2026-02-09T04:22:49Z</dcterms:created>
  <dcterms:modified xsi:type="dcterms:W3CDTF">2026-02-09T05:22:49Z</dcterms:modified>
  <dc:subject>2026-2032年全球与中国移动教室行业研究及行业前景分析报告</dc:subject>
  <dc:title>2026-2032年全球与中国移动教室行业研究及行业前景分析报告</dc:title>
  <cp:keywords>2026-2032年全球与中国移动教室行业研究及行业前景分析报告</cp:keywords>
  <dc:description>2026-2032年全球与中国移动教室行业研究及行业前景分析报告</dc:description>
</cp:coreProperties>
</file>