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0131ef5bd4824" w:history="1">
              <w:r>
                <w:rPr>
                  <w:rStyle w:val="Hyperlink"/>
                </w:rPr>
                <w:t>中国零售业特许经营市场现状全面调研及发展趋势分析报告（2023-2029年）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0131ef5bd4824" w:history="1">
              <w:r>
                <w:rPr>
                  <w:rStyle w:val="Hyperlink"/>
                </w:rPr>
                <w:t>中国零售业特许经营市场现状全面调研及发展趋势分析报告（2023-2029年）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0131ef5bd4824" w:history="1">
                <w:r>
                  <w:rPr>
                    <w:rStyle w:val="Hyperlink"/>
                  </w:rPr>
                  <w:t>https://www.20087.com/6/91/LingShouYeTeXuJingYingXianZhuangYuFaZhanQuShi.html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是一种商业模式，允许个体经营者使用知名品牌的品牌名称、商标和运营系统来开设门店。近年来，随着消费者对品牌认知度的提高和对购物体验的需求增加，零售业特许经营模式得到了快速发展。特许经营的优势在于能够快速扩展品牌覆盖范围，同时保持品牌形象的一致性。此外，随着电子商务的兴起，许多特许经营品牌也开始整合线上线下销售渠道，提供全渠道购物体验。</w:t>
      </w:r>
      <w:r>
        <w:rPr>
          <w:rFonts w:hint="eastAsia"/>
        </w:rPr>
        <w:br/>
      </w:r>
      <w:r>
        <w:rPr>
          <w:rFonts w:hint="eastAsia"/>
        </w:rPr>
        <w:t>　　未来，零售业特许经营将更加注重品牌创新和服务体验。一方面，随着消费者对个性化和定制化产品的需求增加，特许经营品牌将需要不断创新产品和服务，以满足市场需求。另一方面，随着数字化转型的加速，特许经营将更加依赖于数据驱动的决策支持系统，以提高运营效率和顾客满意度。此外，随着可持续发展的理念深入人心，特许经营品牌将更加注重环保和社会责任，通过绿色供应链和可持续实践来吸引消费者。</w:t>
      </w:r>
      <w:r>
        <w:rPr>
          <w:rFonts w:hint="eastAsia"/>
        </w:rPr>
        <w:br/>
      </w:r>
      <w:r>
        <w:rPr>
          <w:rFonts w:hint="eastAsia"/>
        </w:rPr>
        <w:t>　　《</w:t>
      </w:r>
      <w:hyperlink r:id="Rdd20131ef5bd4824" w:history="1">
        <w:r>
          <w:rPr>
            <w:rStyle w:val="Hyperlink"/>
          </w:rPr>
          <w:t>中国零售业特许经营市场现状全面调研及发展趋势分析报告（2023-2029年）</w:t>
        </w:r>
      </w:hyperlink>
      <w:r>
        <w:rPr>
          <w:rFonts w:hint="eastAsia"/>
        </w:rPr>
        <w:t>》深入剖析了当前零售业特许经营行业的现状与市场需求，详细探讨了零售业特许经营市场规模及其价格动态。零售业特许经营报告从产业链角度出发，分析了上下游的影响因素，并进一步细分市场，对零售业特许经营各细分领域的具体情况进行探讨。零售业特许经营报告还根据现有数据，对零售业特许经营市场前景及发展趋势进行了科学预测，揭示了行业内重点企业的竞争格局，评估了品牌影响力和市场集中度，同时指出了零售业特许经营行业面临的风险与机遇。零售业特许经营报告旨在为投资者和经营者提供决策参考，内容权威、客观，是行业内的重要参考资料。</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综合零售业特许经营分析</w:t>
      </w:r>
      <w:r>
        <w:rPr>
          <w:rFonts w:hint="eastAsia"/>
        </w:rPr>
        <w:br/>
      </w:r>
      <w:r>
        <w:rPr>
          <w:rFonts w:hint="eastAsia"/>
        </w:rPr>
        <w:t>　　3.1 我国零售业发展综述</w:t>
      </w:r>
      <w:r>
        <w:rPr>
          <w:rFonts w:hint="eastAsia"/>
        </w:rPr>
        <w:br/>
      </w:r>
      <w:r>
        <w:rPr>
          <w:rFonts w:hint="eastAsia"/>
        </w:rPr>
        <w:t>　　　　3.1.1 我国零售行业发展概况</w:t>
      </w:r>
      <w:r>
        <w:rPr>
          <w:rFonts w:hint="eastAsia"/>
        </w:rPr>
        <w:br/>
      </w:r>
      <w:r>
        <w:rPr>
          <w:rFonts w:hint="eastAsia"/>
        </w:rPr>
        <w:t>　　　　1 、法人企业数量快速增长</w:t>
      </w:r>
      <w:r>
        <w:rPr>
          <w:rFonts w:hint="eastAsia"/>
        </w:rPr>
        <w:br/>
      </w:r>
      <w:r>
        <w:rPr>
          <w:rFonts w:hint="eastAsia"/>
        </w:rPr>
        <w:t>　　　　2 、商品零售增速缓中趋稳</w:t>
      </w:r>
      <w:r>
        <w:rPr>
          <w:rFonts w:hint="eastAsia"/>
        </w:rPr>
        <w:br/>
      </w:r>
      <w:r>
        <w:rPr>
          <w:rFonts w:hint="eastAsia"/>
        </w:rPr>
        <w:t>　　　　3.1.2 我国零售行业发展特征</w:t>
      </w:r>
      <w:r>
        <w:rPr>
          <w:rFonts w:hint="eastAsia"/>
        </w:rPr>
        <w:br/>
      </w:r>
      <w:r>
        <w:rPr>
          <w:rFonts w:hint="eastAsia"/>
        </w:rPr>
        <w:t>　　　　3.1.3 我国零售行业经济指标运行情况</w:t>
      </w:r>
      <w:r>
        <w:rPr>
          <w:rFonts w:hint="eastAsia"/>
        </w:rPr>
        <w:br/>
      </w:r>
      <w:r>
        <w:rPr>
          <w:rFonts w:hint="eastAsia"/>
        </w:rPr>
        <w:t>　　　　（1）行业发展规模分析</w:t>
      </w:r>
      <w:r>
        <w:rPr>
          <w:rFonts w:hint="eastAsia"/>
        </w:rPr>
        <w:br/>
      </w:r>
      <w:r>
        <w:rPr>
          <w:rFonts w:hint="eastAsia"/>
        </w:rPr>
        <w:t>　　　　（2）行业盈利情况分析</w:t>
      </w:r>
      <w:r>
        <w:rPr>
          <w:rFonts w:hint="eastAsia"/>
        </w:rPr>
        <w:br/>
      </w:r>
      <w:r>
        <w:rPr>
          <w:rFonts w:hint="eastAsia"/>
        </w:rPr>
        <w:t>　　　　（3）行业运营情况分析</w:t>
      </w:r>
      <w:r>
        <w:rPr>
          <w:rFonts w:hint="eastAsia"/>
        </w:rPr>
        <w:br/>
      </w:r>
      <w:r>
        <w:rPr>
          <w:rFonts w:hint="eastAsia"/>
        </w:rPr>
        <w:t>　　　　（4）行业偿债情况分析</w:t>
      </w:r>
      <w:r>
        <w:rPr>
          <w:rFonts w:hint="eastAsia"/>
        </w:rPr>
        <w:br/>
      </w:r>
      <w:r>
        <w:rPr>
          <w:rFonts w:hint="eastAsia"/>
        </w:rPr>
        <w:t>　　3.2 我国综合零售业发展分析</w:t>
      </w:r>
      <w:r>
        <w:rPr>
          <w:rFonts w:hint="eastAsia"/>
        </w:rPr>
        <w:br/>
      </w:r>
      <w:r>
        <w:rPr>
          <w:rFonts w:hint="eastAsia"/>
        </w:rPr>
        <w:t>　　　　3.2.1 百货业发展综述</w:t>
      </w:r>
      <w:r>
        <w:rPr>
          <w:rFonts w:hint="eastAsia"/>
        </w:rPr>
        <w:br/>
      </w:r>
      <w:r>
        <w:rPr>
          <w:rFonts w:hint="eastAsia"/>
        </w:rPr>
        <w:t>　　　　（1）百货业发展现状</w:t>
      </w:r>
      <w:r>
        <w:rPr>
          <w:rFonts w:hint="eastAsia"/>
        </w:rPr>
        <w:br/>
      </w:r>
      <w:r>
        <w:rPr>
          <w:rFonts w:hint="eastAsia"/>
        </w:rPr>
        <w:t>　　　　（2）百货业发展特点</w:t>
      </w:r>
      <w:r>
        <w:rPr>
          <w:rFonts w:hint="eastAsia"/>
        </w:rPr>
        <w:br/>
      </w:r>
      <w:r>
        <w:rPr>
          <w:rFonts w:hint="eastAsia"/>
        </w:rPr>
        <w:t>　　　　（3）百货业竞争分析</w:t>
      </w:r>
      <w:r>
        <w:rPr>
          <w:rFonts w:hint="eastAsia"/>
        </w:rPr>
        <w:br/>
      </w:r>
      <w:r>
        <w:rPr>
          <w:rFonts w:hint="eastAsia"/>
        </w:rPr>
        <w:t>　　　　1 ）竞争格局分析</w:t>
      </w:r>
      <w:r>
        <w:rPr>
          <w:rFonts w:hint="eastAsia"/>
        </w:rPr>
        <w:br/>
      </w:r>
      <w:r>
        <w:rPr>
          <w:rFonts w:hint="eastAsia"/>
        </w:rPr>
        <w:t>　　　　2 ）集中度分析</w:t>
      </w:r>
      <w:r>
        <w:rPr>
          <w:rFonts w:hint="eastAsia"/>
        </w:rPr>
        <w:br/>
      </w:r>
      <w:r>
        <w:rPr>
          <w:rFonts w:hint="eastAsia"/>
        </w:rPr>
        <w:t>　　　　3.2.2 超市连锁业发展综述</w:t>
      </w:r>
      <w:r>
        <w:rPr>
          <w:rFonts w:hint="eastAsia"/>
        </w:rPr>
        <w:br/>
      </w:r>
      <w:r>
        <w:rPr>
          <w:rFonts w:hint="eastAsia"/>
        </w:rPr>
        <w:t>　　　　（1）超市连锁业发展现状</w:t>
      </w:r>
      <w:r>
        <w:rPr>
          <w:rFonts w:hint="eastAsia"/>
        </w:rPr>
        <w:br/>
      </w:r>
      <w:r>
        <w:rPr>
          <w:rFonts w:hint="eastAsia"/>
        </w:rPr>
        <w:t>　　　　（2）超市连锁业发展特点</w:t>
      </w:r>
      <w:r>
        <w:rPr>
          <w:rFonts w:hint="eastAsia"/>
        </w:rPr>
        <w:br/>
      </w:r>
      <w:r>
        <w:rPr>
          <w:rFonts w:hint="eastAsia"/>
        </w:rPr>
        <w:t>　　　　1 ）技术特征</w:t>
      </w:r>
      <w:r>
        <w:rPr>
          <w:rFonts w:hint="eastAsia"/>
        </w:rPr>
        <w:br/>
      </w:r>
      <w:r>
        <w:rPr>
          <w:rFonts w:hint="eastAsia"/>
        </w:rPr>
        <w:t>　　　　2 ）区域性特征</w:t>
      </w:r>
      <w:r>
        <w:rPr>
          <w:rFonts w:hint="eastAsia"/>
        </w:rPr>
        <w:br/>
      </w:r>
      <w:r>
        <w:rPr>
          <w:rFonts w:hint="eastAsia"/>
        </w:rPr>
        <w:t>　　　　3 ）季节性特征</w:t>
      </w:r>
      <w:r>
        <w:rPr>
          <w:rFonts w:hint="eastAsia"/>
        </w:rPr>
        <w:br/>
      </w:r>
      <w:r>
        <w:rPr>
          <w:rFonts w:hint="eastAsia"/>
        </w:rPr>
        <w:t>　　　　（3）超市连锁业竞争分析</w:t>
      </w:r>
      <w:r>
        <w:rPr>
          <w:rFonts w:hint="eastAsia"/>
        </w:rPr>
        <w:br/>
      </w:r>
      <w:r>
        <w:rPr>
          <w:rFonts w:hint="eastAsia"/>
        </w:rPr>
        <w:t>　　　　3.2.3 便利店业发展综述</w:t>
      </w:r>
      <w:r>
        <w:rPr>
          <w:rFonts w:hint="eastAsia"/>
        </w:rPr>
        <w:br/>
      </w:r>
      <w:r>
        <w:rPr>
          <w:rFonts w:hint="eastAsia"/>
        </w:rPr>
        <w:t>　　　　（1）便利店业发展现状</w:t>
      </w:r>
      <w:r>
        <w:rPr>
          <w:rFonts w:hint="eastAsia"/>
        </w:rPr>
        <w:br/>
      </w:r>
      <w:r>
        <w:rPr>
          <w:rFonts w:hint="eastAsia"/>
        </w:rPr>
        <w:t>　　　　（2）便利店业发展特点</w:t>
      </w:r>
      <w:r>
        <w:rPr>
          <w:rFonts w:hint="eastAsia"/>
        </w:rPr>
        <w:br/>
      </w:r>
      <w:r>
        <w:rPr>
          <w:rFonts w:hint="eastAsia"/>
        </w:rPr>
        <w:t>　　　　（3）便利店业竞争分析</w:t>
      </w:r>
      <w:r>
        <w:rPr>
          <w:rFonts w:hint="eastAsia"/>
        </w:rPr>
        <w:br/>
      </w:r>
      <w:r>
        <w:rPr>
          <w:rFonts w:hint="eastAsia"/>
        </w:rPr>
        <w:t>　　　　1 ）便利店业竞争环境</w:t>
      </w:r>
      <w:r>
        <w:rPr>
          <w:rFonts w:hint="eastAsia"/>
        </w:rPr>
        <w:br/>
      </w:r>
      <w:r>
        <w:rPr>
          <w:rFonts w:hint="eastAsia"/>
        </w:rPr>
        <w:t>　　　　2 ）便利店业市场格局</w:t>
      </w:r>
      <w:r>
        <w:rPr>
          <w:rFonts w:hint="eastAsia"/>
        </w:rPr>
        <w:br/>
      </w:r>
      <w:r>
        <w:rPr>
          <w:rFonts w:hint="eastAsia"/>
        </w:rPr>
        <w:t>　　3.3 我国综合零售业特许经营分析</w:t>
      </w:r>
      <w:r>
        <w:rPr>
          <w:rFonts w:hint="eastAsia"/>
        </w:rPr>
        <w:br/>
      </w:r>
      <w:r>
        <w:rPr>
          <w:rFonts w:hint="eastAsia"/>
        </w:rPr>
        <w:t>　　　　3.3.1 百货业特许经营发展分析</w:t>
      </w:r>
      <w:r>
        <w:rPr>
          <w:rFonts w:hint="eastAsia"/>
        </w:rPr>
        <w:br/>
      </w:r>
      <w:r>
        <w:rPr>
          <w:rFonts w:hint="eastAsia"/>
        </w:rPr>
        <w:t>　　　　（1）百货业特许经营发展现状分析</w:t>
      </w:r>
      <w:r>
        <w:rPr>
          <w:rFonts w:hint="eastAsia"/>
        </w:rPr>
        <w:br/>
      </w:r>
      <w:r>
        <w:rPr>
          <w:rFonts w:hint="eastAsia"/>
        </w:rPr>
        <w:t>　　　　（2）百货业特许经营与直接销售比较分析</w:t>
      </w:r>
      <w:r>
        <w:rPr>
          <w:rFonts w:hint="eastAsia"/>
        </w:rPr>
        <w:br/>
      </w:r>
      <w:r>
        <w:rPr>
          <w:rFonts w:hint="eastAsia"/>
        </w:rPr>
        <w:t>　　　　（3）百货业特许经营与体育盛会关联分析</w:t>
      </w:r>
      <w:r>
        <w:rPr>
          <w:rFonts w:hint="eastAsia"/>
        </w:rPr>
        <w:br/>
      </w:r>
      <w:r>
        <w:rPr>
          <w:rFonts w:hint="eastAsia"/>
        </w:rPr>
        <w:t>　　　　3.3.2 超市连锁业特许经营发展分析</w:t>
      </w:r>
      <w:r>
        <w:rPr>
          <w:rFonts w:hint="eastAsia"/>
        </w:rPr>
        <w:br/>
      </w:r>
      <w:r>
        <w:rPr>
          <w:rFonts w:hint="eastAsia"/>
        </w:rPr>
        <w:t>　　　　（1）超市连锁业特许经营发展现状分析</w:t>
      </w:r>
      <w:r>
        <w:rPr>
          <w:rFonts w:hint="eastAsia"/>
        </w:rPr>
        <w:br/>
      </w:r>
      <w:r>
        <w:rPr>
          <w:rFonts w:hint="eastAsia"/>
        </w:rPr>
        <w:t>　　　　（2）超市连锁业特许经营典型案例分析</w:t>
      </w:r>
      <w:r>
        <w:rPr>
          <w:rFonts w:hint="eastAsia"/>
        </w:rPr>
        <w:br/>
      </w:r>
      <w:r>
        <w:rPr>
          <w:rFonts w:hint="eastAsia"/>
        </w:rPr>
        <w:t>　　　　3.3.3 便利店业特许经营发展分析</w:t>
      </w:r>
      <w:r>
        <w:rPr>
          <w:rFonts w:hint="eastAsia"/>
        </w:rPr>
        <w:br/>
      </w:r>
      <w:r>
        <w:rPr>
          <w:rFonts w:hint="eastAsia"/>
        </w:rPr>
        <w:t>　　　　（1）便利店业特许经营发展现状分析</w:t>
      </w:r>
      <w:r>
        <w:rPr>
          <w:rFonts w:hint="eastAsia"/>
        </w:rPr>
        <w:br/>
      </w:r>
      <w:r>
        <w:rPr>
          <w:rFonts w:hint="eastAsia"/>
        </w:rPr>
        <w:t>　　　　（2）便利店业特许经营典型案例分析</w:t>
      </w:r>
      <w:r>
        <w:rPr>
          <w:rFonts w:hint="eastAsia"/>
        </w:rPr>
        <w:br/>
      </w:r>
      <w:r>
        <w:rPr>
          <w:rFonts w:hint="eastAsia"/>
        </w:rPr>
        <w:br/>
      </w:r>
      <w:r>
        <w:rPr>
          <w:rFonts w:hint="eastAsia"/>
        </w:rPr>
        <w:t>第四章 零售业特许经营企业经营分析</w:t>
      </w:r>
      <w:r>
        <w:rPr>
          <w:rFonts w:hint="eastAsia"/>
        </w:rPr>
        <w:br/>
      </w:r>
      <w:r>
        <w:rPr>
          <w:rFonts w:hint="eastAsia"/>
        </w:rPr>
        <w:t>　　4.1 联华超市股份有限公司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浙江供销超市有限公司</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苏果超市有限公司</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东莞市糖酒集团美宜佳便利店有限公司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山西金虎便利连锁股份有限公司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广东上好便利店有限公司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河北国大连锁商业有限公司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天津劝宝超市有限责任公司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t>　　4.9 上海捷强烟草糖酒（集团）连锁公司</w:t>
      </w:r>
      <w:r>
        <w:rPr>
          <w:rFonts w:hint="eastAsia"/>
        </w:rPr>
        <w:br/>
      </w:r>
      <w:r>
        <w:rPr>
          <w:rFonts w:hint="eastAsia"/>
        </w:rPr>
        <w:t>　　　　4.9.1 企业发展简况分析</w:t>
      </w:r>
      <w:r>
        <w:rPr>
          <w:rFonts w:hint="eastAsia"/>
        </w:rPr>
        <w:br/>
      </w:r>
      <w:r>
        <w:rPr>
          <w:rFonts w:hint="eastAsia"/>
        </w:rPr>
        <w:t>　　　　4.9.2 企业经营情况分析</w:t>
      </w:r>
      <w:r>
        <w:rPr>
          <w:rFonts w:hint="eastAsia"/>
        </w:rPr>
        <w:br/>
      </w:r>
      <w:r>
        <w:rPr>
          <w:rFonts w:hint="eastAsia"/>
        </w:rPr>
        <w:t>　　　　4.9.3 企业发展战略分析</w:t>
      </w:r>
      <w:r>
        <w:rPr>
          <w:rFonts w:hint="eastAsia"/>
        </w:rPr>
        <w:br/>
      </w:r>
      <w:r>
        <w:rPr>
          <w:rFonts w:hint="eastAsia"/>
        </w:rPr>
        <w:br/>
      </w:r>
      <w:r>
        <w:rPr>
          <w:rFonts w:hint="eastAsia"/>
        </w:rPr>
        <w:t>第五章 [⋅中智⋅林⋅]中国特许经营前景预测分析</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2023-2029年中国特许经营发展预测</w:t>
      </w:r>
      <w:r>
        <w:rPr>
          <w:rFonts w:hint="eastAsia"/>
        </w:rPr>
        <w:br/>
      </w:r>
      <w:r>
        <w:rPr>
          <w:rFonts w:hint="eastAsia"/>
        </w:rPr>
        <w:br/>
      </w:r>
      <w:r>
        <w:rPr>
          <w:rFonts w:hint="eastAsia"/>
        </w:rPr>
        <w:t>图表目录</w:t>
      </w:r>
      <w:r>
        <w:rPr>
          <w:rFonts w:hint="eastAsia"/>
        </w:rPr>
        <w:br/>
      </w:r>
      <w:r>
        <w:rPr>
          <w:rFonts w:hint="eastAsia"/>
        </w:rPr>
        <w:t>　　图表 1：2018-2023年中国GDP增长速度（单位：百万元，%）</w:t>
      </w:r>
      <w:r>
        <w:rPr>
          <w:rFonts w:hint="eastAsia"/>
        </w:rPr>
        <w:br/>
      </w:r>
      <w:r>
        <w:rPr>
          <w:rFonts w:hint="eastAsia"/>
        </w:rPr>
        <w:t>　　图表 2：2018-2023年中国居民消费者价格指数同比增长情况（单位：%）</w:t>
      </w:r>
      <w:r>
        <w:rPr>
          <w:rFonts w:hint="eastAsia"/>
        </w:rPr>
        <w:br/>
      </w:r>
      <w:r>
        <w:rPr>
          <w:rFonts w:hint="eastAsia"/>
        </w:rPr>
        <w:t>　　图表 3：2018-2023年中国规模以上工业增加值增速（单位：%）</w:t>
      </w:r>
      <w:r>
        <w:rPr>
          <w:rFonts w:hint="eastAsia"/>
        </w:rPr>
        <w:br/>
      </w:r>
      <w:r>
        <w:rPr>
          <w:rFonts w:hint="eastAsia"/>
        </w:rPr>
        <w:t>　　图表 4：2023年全国固定资产投资（不含农户）同比增速（单位：%）</w:t>
      </w:r>
      <w:r>
        <w:rPr>
          <w:rFonts w:hint="eastAsia"/>
        </w:rPr>
        <w:br/>
      </w:r>
      <w:r>
        <w:rPr>
          <w:rFonts w:hint="eastAsia"/>
        </w:rPr>
        <w:t>　　图表 5：2018-2023年中国社会消费品零售总额同比增速（单位：%）</w:t>
      </w:r>
      <w:r>
        <w:rPr>
          <w:rFonts w:hint="eastAsia"/>
        </w:rPr>
        <w:br/>
      </w:r>
      <w:r>
        <w:rPr>
          <w:rFonts w:hint="eastAsia"/>
        </w:rPr>
        <w:t>　　图表 6：2018-2023年中国货物进出口总额（单位：亿美元）</w:t>
      </w:r>
      <w:r>
        <w:rPr>
          <w:rFonts w:hint="eastAsia"/>
        </w:rPr>
        <w:br/>
      </w:r>
      <w:r>
        <w:rPr>
          <w:rFonts w:hint="eastAsia"/>
        </w:rPr>
        <w:t>　　图表 7：2018-2023年中国广义货币（平方米）增长速度（单位：%）</w:t>
      </w:r>
      <w:r>
        <w:rPr>
          <w:rFonts w:hint="eastAsia"/>
        </w:rPr>
        <w:br/>
      </w:r>
      <w:r>
        <w:rPr>
          <w:rFonts w:hint="eastAsia"/>
        </w:rPr>
        <w:t>　　图表 8：2018-2023年我国特许体系数量（单位：个）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0131ef5bd4824" w:history="1">
        <w:r>
          <w:rPr>
            <w:rStyle w:val="Hyperlink"/>
          </w:rPr>
          <w:t>中国零售业特许经营市场现状全面调研及发展趋势分析报告（2023-2029年）</w:t>
        </w:r>
      </w:hyperlink>
      <w:r>
        <w:rPr>
          <w:color w:val="C00000"/>
        </w:rPr>
        <w:t>》，报告编号：</w:t>
      </w:r>
      <w:r>
        <w:rPr>
          <w:rFonts w:hint="eastAsia"/>
          <w:color w:val="C00000"/>
        </w:rPr>
        <w:t>2759916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0131ef5bd4824" w:history="1">
        <w:r>
          <w:rPr>
            <w:rStyle w:val="Hyperlink"/>
          </w:rPr>
          <w:t>https://www.20087.com/6/91/LingShouYeTeXuJingYingXianZhuangYuFaZhanQuShi.html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37627011142bc" w:history="1">
      <w:r>
        <w:rPr>
          <w:rStyle w:val="Hyperlink"/>
        </w:rPr>
        <w:t>中国零售业特许经营市场现状全面调研及发展趋势分析报告（2023-2029年）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ngShouYeTeXuJingYingXianZhuangYuFaZhanQuShi.html" TargetMode="External" Id="Rdd20131ef5bd4824" /></Relationships>
</file>

<file path=word/_rels/header2.xml.rels>&#65279;<?xml version="1.0" encoding="utf-8"?><Relationships xmlns="http://schemas.openxmlformats.org/package/2006/relationships"><Relationship Type="http://schemas.openxmlformats.org/officeDocument/2006/relationships/hyperlink" Target="https://www.20087.com/6/91/LingShouYeTeXuJingYingXianZhuangYuFaZhanQuShi.html" TargetMode="External" Id="R228376270111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2023-05-04T00:32:00Z</dcterms:created>
  <dcterms:modified xsi:type="dcterms:W3CDTF">2023-05-04T01:32:00Z</dcterms:modified>
  <dc:subject>中国零售业特许经营市场现状全面调研及发展趋势分析报告（2023-2029年）</dc:subject>
  <dc:title>中国零售业特许经营市场现状全面调研及发展趋势分析报告（2023-2029年）</dc:title>
  <cp:keywords>中国零售业特许经营市场现状全面调研及发展趋势分析报告（2023-2029年）</cp:keywords>
  <dc:description>中国零售业特许经营市场现状全面调研及发展趋势分析报告（2023-2029年）</dc:description>
</cp:coreProperties>
</file>