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70134b254eb3" w:history="1">
              <w:r>
                <w:rPr>
                  <w:rStyle w:val="Hyperlink"/>
                </w:rPr>
                <w:t>2025-2031年中国少儿英语培训市场现状与发展趋势预测报告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70134b254eb3" w:history="1">
              <w:r>
                <w:rPr>
                  <w:rStyle w:val="Hyperlink"/>
                </w:rPr>
                <w:t>2025-2031年中国少儿英语培训市场现状与发展趋势预测报告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70134b254eb3" w:history="1">
                <w:r>
                  <w:rPr>
                    <w:rStyle w:val="Hyperlink"/>
                  </w:rPr>
                  <w:t>https://www.20087.com/7/51/ShaoErYingYuPeiXunDeQianJingQuShi.html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持续火爆，尤其是在亚洲国家，家长对孩子的英语教育投入不断增加，以期提高其未来的国际竞争力。随着在线教育技术的成熟，线上少儿英语培训课程的普及率越来越高，为孩子们提供了更加灵活、个性化的学习方式。同时，沉浸式教学和游戏化学习方法的应用，提高了孩子们的学习兴趣和参与度。</w:t>
      </w:r>
      <w:r>
        <w:rPr>
          <w:rFonts w:hint="eastAsia"/>
        </w:rPr>
        <w:br/>
      </w:r>
      <w:r>
        <w:rPr>
          <w:rFonts w:hint="eastAsia"/>
        </w:rPr>
        <w:t>　　未来，少儿英语培训行业将更加注重教学质量的提升和学习效果的评估。一方面，通过引入AI教师和虚拟现实技术，提供更加真实、互动的语言学习环境，激发孩子的学习动机，提高语言实践能力。另一方面，借助大数据分析，实现对学生学习进度的精准跟踪和个性化指导，确保每位学生都能获得最适合自己的学习路径和资源。此外，跨文化交流项目和国际语言营地的开展，将为孩子提供更多实践英语的机会，培养其全球视野和跨文化交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f70134b254eb3" w:history="1">
        <w:r>
          <w:rPr>
            <w:rStyle w:val="Hyperlink"/>
          </w:rPr>
          <w:t>2025-2031年中国少儿英语培训市场现状与发展趋势预测报告</w:t>
        </w:r>
      </w:hyperlink>
      <w:r>
        <w:rPr>
          <w:rFonts w:hint="eastAsia"/>
        </w:rPr>
        <w:t>》基于国家统计局及相关协会的权威数据，系统研究了少儿英语培训行业的市场需求、市场规模及产业链现状，分析了少儿英语培训价格波动、细分市场动态及重点企业的经营表现，科学预测了少儿英语培训市场前景与发展趋势，揭示了潜在需求与投资机会，同时指出了少儿英语培训行业可能面临的风险。通过对少儿英语培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少儿英语培训产业概述</w:t>
      </w:r>
      <w:r>
        <w:rPr>
          <w:rFonts w:hint="eastAsia"/>
        </w:rPr>
        <w:br/>
      </w:r>
      <w:r>
        <w:rPr>
          <w:rFonts w:hint="eastAsia"/>
        </w:rPr>
        <w:t>　　第一节 少儿英语培训定义</w:t>
      </w:r>
      <w:r>
        <w:rPr>
          <w:rFonts w:hint="eastAsia"/>
        </w:rPr>
        <w:br/>
      </w:r>
      <w:r>
        <w:rPr>
          <w:rFonts w:hint="eastAsia"/>
        </w:rPr>
        <w:t>　　第二节 少儿英语培训行业特点</w:t>
      </w:r>
      <w:r>
        <w:rPr>
          <w:rFonts w:hint="eastAsia"/>
        </w:rPr>
        <w:br/>
      </w:r>
      <w:r>
        <w:rPr>
          <w:rFonts w:hint="eastAsia"/>
        </w:rPr>
        <w:t>　　第三节 少儿英语培训产业链分析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2024-2025年中国少儿英语培训行业运行环境分析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少儿英语培训运行经济环境分析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少儿英语培训产业政策环境分析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二、少儿英语培训行业主要法规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三、主要少儿英语培训产业政策</w:t>
      </w:r>
      <w:r>
        <w:rPr>
          <w:rFonts w:hint="eastAsia"/>
        </w:rPr>
        <w:br/>
      </w:r>
      <w:r>
        <w:rPr>
          <w:rFonts w:hint="eastAsia"/>
        </w:rPr>
        <w:t>　　第三节 少儿英语培训产业社会环境分析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2024-2025年少儿英语培训行业技术发展现状及趋势分析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少儿英语培训行业技术发展现状分析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国内外少儿英语培训行业技术差异与原因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少儿英语培训行业技术发展方向、趋势预测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提升少儿英语培训行业技术能力策略建议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全球少儿英语培训行业发展态势分析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全球少儿英语培训市场发展现状分析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全球主要国家少儿英语培训市场现状</w:t>
      </w:r>
      <w:r>
        <w:rPr>
          <w:rFonts w:hint="eastAsia"/>
        </w:rPr>
        <w:br/>
      </w:r>
      <w:r>
        <w:rPr>
          <w:rFonts w:hint="eastAsia"/>
        </w:rPr>
        <w:t>　　第三节 全球少儿英语培训行业发展趋势预测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2019-2024年中国少儿英语培训行业规模情况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一、少儿英语培训行业市场规模情况分析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三、少儿英语培训行业人员规模情况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2019-2024年中国少儿英语培训行业财务能力分析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2024-2025年中国少儿英语培训行业热点动态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2025年中国少儿英语培训行业面临的挑战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中国重点地区少儿英语培训行业市场调研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国内少儿英语培训行业价格回顾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国内少儿英语培训行业价格走势预测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国内少儿英语培训行业价格影响因素分析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一、少儿英语培训行业客户偏好调查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二、客户对少儿英语培训品牌的首要认知渠道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三、少儿英语培训品牌忠诚度调查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四、少儿英语培训行业客户消费理念调研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2024-2025年少儿英语培训行业竞争格局分析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三、我国少儿英语培训市场竞争趋势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少儿英语培训行业重点企业发展调研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少儿英语培训企业发展策略分析</w:t>
      </w:r>
      <w:r>
        <w:rPr>
          <w:rFonts w:hint="eastAsia"/>
        </w:rPr>
        <w:br/>
      </w:r>
      <w:r>
        <w:rPr>
          <w:rFonts w:hint="eastAsia"/>
        </w:rPr>
        <w:t>　　第一节 少儿英语培训市场策略分析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一、少儿英语培训价格策略分析</w:t>
      </w:r>
      <w:r>
        <w:rPr>
          <w:rFonts w:hint="eastAsia"/>
        </w:rPr>
        <w:br/>
      </w:r>
      <w:r>
        <w:rPr>
          <w:rFonts w:hint="eastAsia"/>
        </w:rPr>
        <w:t>　　　　二、少儿英语培训渠道策略分析</w:t>
      </w:r>
      <w:r>
        <w:rPr>
          <w:rFonts w:hint="eastAsia"/>
        </w:rPr>
        <w:br/>
      </w:r>
      <w:r>
        <w:rPr>
          <w:rFonts w:hint="eastAsia"/>
        </w:rPr>
        <w:t>　　第二节 少儿英语培训销售策略分析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提高少儿英语培训企业竞争力的策略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一、提高中国少儿英语培训企业核心竞争力的对策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二、少儿英语培训企业提升竞争力的主要方向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三、影响少儿英语培训企业核心竞争力的因素及提升途径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四、提高少儿英语培训企业竞争力的策略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少儿英语培训行业投资风险与控制策略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少儿英语培训行业SWOT模型分析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二、少儿英语培训行业劣势分析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三、少儿英语培训行业机会分析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四、少儿英语培训行业风险分析</w:t>
      </w:r>
      <w:r>
        <w:rPr>
          <w:rFonts w:hint="eastAsia"/>
        </w:rPr>
        <w:br/>
      </w:r>
      <w:r>
        <w:rPr>
          <w:rFonts w:hint="eastAsia"/>
        </w:rPr>
        <w:t>　　第二节 少儿英语培训行业投资风险及控制策略分析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一、少儿英语培训市场风险及控制策略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二、少儿英语培训行业政策风险及控制策略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三、少儿英语培训行业经营风险及控制策略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四、少儿英语培训同业竞争风险及控制策略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五、少儿英语培训行业其他风险及控制策略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2025-2031年中国少儿英语培训行业投资潜力及发展趋势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2025-2031年少儿英语培训行业投资潜力分析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一、少儿英语培训行业重点可投资领域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二、少儿英语培训行业目标市场需求潜力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三、少儿英语培训行业投资潜力综合评判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　2025-2031年中国少儿英语培训行业发展趋势分析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一、2025年少儿英语培训市场前景分析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二、2025年少儿英语培训发展趋势预测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三、2025-2031年我国少儿英语培训行业发展剖析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五、未来少儿英语培训行业发展变局剖析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少儿英语培训行业历程</w:t>
      </w:r>
      <w:r>
        <w:rPr>
          <w:rFonts w:hint="eastAsia"/>
        </w:rPr>
        <w:br/>
      </w:r>
      <w:r>
        <w:rPr>
          <w:rFonts w:hint="eastAsia"/>
        </w:rPr>
        <w:t>　　图表 少儿英语培训行业生命周期</w:t>
      </w:r>
      <w:r>
        <w:rPr>
          <w:rFonts w:hint="eastAsia"/>
        </w:rPr>
        <w:br/>
      </w:r>
      <w:r>
        <w:rPr>
          <w:rFonts w:hint="eastAsia"/>
        </w:rPr>
        <w:t>　　图表 少儿英语培训行业产业链分析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2019-2024年少儿英语培训行业市场容量统计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2019-2024年中国少儿英语培训行业经营效益分析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**地区少儿英语培训市场规模及增长情况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**地区少儿英语培训行业市场需求情况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少儿英语培训重点企业（二）成长能力情况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2025-2031年中国少儿英语培训行业发展趋势预测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70134b254eb3" w:history="1">
        <w:r>
          <w:rPr>
            <w:rStyle w:val="Hyperlink"/>
          </w:rPr>
          <w:t>2025-2031年中国少儿英语培训市场现状与发展趋势预测报告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70134b254eb3" w:history="1">
        <w:r>
          <w:rPr>
            <w:rStyle w:val="Hyperlink"/>
          </w:rPr>
          <w:t>https://www.20087.com/7/51/ShaoErYingYuPeiXunDeQianJingQuShi.html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375a0b61e4294" w:history="1">
      <w:r>
        <w:rPr>
          <w:rStyle w:val="Hyperlink"/>
        </w:rPr>
        <w:t>2025-2031年中国少儿英语培训市场现状与发展趋势预测报告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aoErYingYuPeiXunDeQianJingQuShi.html" TargetMode="External" Id="Rc16f70134b25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aoErYingYuPeiXunDeQianJingQuShi.html" TargetMode="External" Id="R534375a0b61e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2024-10-05T00:11:00Z</dcterms:created>
  <dcterms:modified xsi:type="dcterms:W3CDTF">2024-10-05T01:11:00Z</dcterms:modified>
  <dc:subject>2025-2031年中国少儿英语培训市场现状与发展趋势预测报告</dc:subject>
  <dc:title>2025-2031年中国少儿英语培训市场现状与发展趋势预测报告</dc:title>
  <cp:keywords>2025-2031年中国少儿英语培训市场现状与发展趋势预测报告</cp:keywords>
  <dc:description>2025-2031年中国少儿英语培训市场现状与发展趋势预测报告</dc:description>
</cp:coreProperties>
</file>