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dedf190f2d4efa" w:history="1">
              <w:r>
                <w:rPr>
                  <w:rStyle w:val="Hyperlink"/>
                </w:rPr>
                <w:t>2025年版中国电视剧市场调研与发展趋势预测报告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dedf190f2d4efa" w:history="1">
              <w:r>
                <w:rPr>
                  <w:rStyle w:val="Hyperlink"/>
                </w:rPr>
                <w:t>2025年版中国电视剧市场调研与发展趋势预测报告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2152817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dedf190f2d4efa" w:history="1">
                <w:r>
                  <w:rPr>
                    <w:rStyle w:val="Hyperlink"/>
                  </w:rPr>
                  <w:t>https://www.20087.com/7/81/DianShiJuHangYeXianZhuangYuFaZha.html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视剧是流行文化的重要载体，近年来经历了内容创作和传播方式的深刻变革。流媒体平台的兴起，改变了电视剧的观看模式，观众可以随时随地按需观看，不再受播出时间的限制。同时，优质内容的爆发，如剧情片、科幻剧、悬疑剧等，吸引了全球范围内的观众，推动了电视剧产业的国际化。然而，制作成本的攀升、版权争夺的激烈以及观众口味的快速变化，是电视剧行业面临的挑战。</w:t>
      </w:r>
      <w:r>
        <w:rPr>
          <w:rFonts w:hint="eastAsia"/>
        </w:rPr>
        <w:br/>
      </w:r>
      <w:r>
        <w:rPr>
          <w:rFonts w:hint="eastAsia"/>
        </w:rPr>
        <w:t>　　未来，电视剧将更加注重内容创新和观众互动。一方面，通过深度挖掘社会热点和人性探讨，创作具有深度和广度的故事，满足观众对高质量内容的需求。另一方面，利用社交媒体和在线平台，增强观众的参与感，如实时评论、投票决定剧情走向等，提升观众的观剧体验。同时，随着虚拟现实和增强现实技术的应用，电视剧将探索更加沉浸式的观看体验，为观众带来前所未有的视听盛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dedf190f2d4efa" w:history="1">
        <w:r>
          <w:rPr>
            <w:rStyle w:val="Hyperlink"/>
          </w:rPr>
          <w:t>2025年版中国电视剧市场调研与发展趋势预测报告</w:t>
        </w:r>
      </w:hyperlink>
      <w:r>
        <w:rPr>
          <w:rFonts w:hint="eastAsia"/>
        </w:rPr>
        <w:t>》基于多年行业研究积累，结合电视剧市场发展现状，依托行业权威数据资源和长期市场监测数据库，对电视剧市场规模、技术现状及未来方向进行了全面分析。报告梳理了电视剧行业竞争格局，重点评估了主要企业的市场表现及品牌影响力，并通过SWOT分析揭示了电视剧行业机遇与潜在风险。同时，报告对电视剧市场前景和发展趋势进行了科学预测，为投资者提供了投资价值判断和策略建议，助力把握电视剧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电视剧行业相关概述</w:t>
      </w:r>
      <w:r>
        <w:rPr>
          <w:rFonts w:hint="eastAsia"/>
        </w:rPr>
        <w:br/>
      </w:r>
      <w:r>
        <w:rPr>
          <w:rFonts w:hint="eastAsia"/>
        </w:rPr>
        <w:t>　　第一节 电视剧行业定义</w:t>
      </w:r>
      <w:r>
        <w:rPr>
          <w:rFonts w:hint="eastAsia"/>
        </w:rPr>
        <w:br/>
      </w:r>
      <w:r>
        <w:rPr>
          <w:rFonts w:hint="eastAsia"/>
        </w:rPr>
        <w:t>　　第二节 电视剧行业经营模式分析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中国电视剧行业发展环境分析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中国电视剧行业政策环境分析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中国电视剧行业技术环境分析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中国电视剧市场供需分析</w:t>
      </w:r>
      <w:r>
        <w:rPr>
          <w:rFonts w:hint="eastAsia"/>
        </w:rPr>
        <w:br/>
      </w:r>
      <w:r>
        <w:rPr>
          <w:rFonts w:hint="eastAsia"/>
        </w:rPr>
        <w:t>　　第一节 中国电视剧市场供给状况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一、2020-2025年中国电视剧供给分析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二、2025-2031年中国电视剧供给预测</w:t>
      </w:r>
      <w:r>
        <w:rPr>
          <w:rFonts w:hint="eastAsia"/>
        </w:rPr>
        <w:br/>
      </w:r>
      <w:r>
        <w:rPr>
          <w:rFonts w:hint="eastAsia"/>
        </w:rPr>
        <w:t>　　第二节 中国电视剧市场需求状况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一、2020-2025年中国电视剧需求分析</w:t>
      </w:r>
      <w:r>
        <w:rPr>
          <w:rFonts w:hint="eastAsia"/>
        </w:rPr>
        <w:br/>
      </w:r>
      <w:r>
        <w:rPr>
          <w:rFonts w:hint="eastAsia"/>
        </w:rPr>
        <w:t>　　　　2017 年一季度电视剧点击达 1700 多亿次，同 比增长 159%，环比增长 27%；网剧点击超过 300 亿次，同比增长 167%， 环比增长 28%。</w:t>
      </w:r>
      <w:r>
        <w:rPr>
          <w:rFonts w:hint="eastAsia"/>
        </w:rPr>
        <w:br/>
      </w:r>
      <w:r>
        <w:rPr>
          <w:rFonts w:hint="eastAsia"/>
        </w:rPr>
        <w:t>　　　　二、2025-2031年中国电视剧需求预测</w:t>
      </w:r>
      <w:r>
        <w:rPr>
          <w:rFonts w:hint="eastAsia"/>
        </w:rPr>
        <w:br/>
      </w:r>
      <w:r>
        <w:rPr>
          <w:rFonts w:hint="eastAsia"/>
        </w:rPr>
        <w:t>　　第三节 中国电视剧市场价格分析</w:t>
      </w:r>
      <w:r>
        <w:rPr>
          <w:rFonts w:hint="eastAsia"/>
        </w:rPr>
        <w:br/>
      </w:r>
      <w:r>
        <w:rPr>
          <w:rFonts w:hint="eastAsia"/>
        </w:rPr>
        <w:t>　　　　一、主要产品价格分析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中国电视剧行业产业链分析</w:t>
      </w:r>
      <w:r>
        <w:rPr>
          <w:rFonts w:hint="eastAsia"/>
        </w:rPr>
        <w:br/>
      </w:r>
      <w:r>
        <w:rPr>
          <w:rFonts w:hint="eastAsia"/>
        </w:rPr>
        <w:t>　　第一节 电视剧行业产业链概述</w:t>
      </w:r>
      <w:r>
        <w:rPr>
          <w:rFonts w:hint="eastAsia"/>
        </w:rPr>
        <w:br/>
      </w:r>
      <w:r>
        <w:rPr>
          <w:rFonts w:hint="eastAsia"/>
        </w:rPr>
        <w:t>　　第二节 电视剧上游产业发展状况分析</w:t>
      </w:r>
      <w:r>
        <w:rPr>
          <w:rFonts w:hint="eastAsia"/>
        </w:rPr>
        <w:br/>
      </w:r>
      <w:r>
        <w:rPr>
          <w:rFonts w:hint="eastAsia"/>
        </w:rPr>
        <w:t>　　第三节 电视剧下游应用需求市场分析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二、行业需求状况分析</w:t>
      </w:r>
      <w:r>
        <w:rPr>
          <w:rFonts w:hint="eastAsia"/>
        </w:rPr>
        <w:br/>
      </w:r>
      <w:r>
        <w:rPr>
          <w:rFonts w:hint="eastAsia"/>
        </w:rPr>
        <w:t>　　　　三、行业需求前景分析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2020-2025年中国电视剧所属行业主要数据监测分析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2020-2025年中国电视剧所属行业总体数据分析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2020-2025年中国电视剧所属行业不同规模企业数据分析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2020-2025年中国电视剧所属行业不同所有制企业数据分析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电视剧行业市场营销战略分析</w:t>
      </w:r>
      <w:r>
        <w:rPr>
          <w:rFonts w:hint="eastAsia"/>
        </w:rPr>
        <w:br/>
      </w:r>
      <w:r>
        <w:rPr>
          <w:rFonts w:hint="eastAsia"/>
        </w:rPr>
        <w:t>　　第一节 电视剧行业营销渠道模式分析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一、主要营销模式</w:t>
      </w:r>
      <w:r>
        <w:rPr>
          <w:rFonts w:hint="eastAsia"/>
        </w:rPr>
        <w:br/>
      </w:r>
      <w:r>
        <w:rPr>
          <w:rFonts w:hint="eastAsia"/>
        </w:rPr>
        <w:t>　　　　二、网络销售模式</w:t>
      </w:r>
      <w:r>
        <w:rPr>
          <w:rFonts w:hint="eastAsia"/>
        </w:rPr>
        <w:br/>
      </w:r>
      <w:r>
        <w:rPr>
          <w:rFonts w:hint="eastAsia"/>
        </w:rPr>
        <w:t>　　第二节 电视剧行业市场营销策略分析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电视剧企业重点客户战略实施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电视剧企业营销创新策略分析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中国电视剧行业竞争情况</w:t>
      </w:r>
      <w:r>
        <w:rPr>
          <w:rFonts w:hint="eastAsia"/>
        </w:rPr>
        <w:br/>
      </w:r>
      <w:r>
        <w:rPr>
          <w:rFonts w:hint="eastAsia"/>
        </w:rPr>
        <w:t>　　第一节 电视剧行业经济指标分析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电视剧行业竞争结构分析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电视剧行业国际竞争力比较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电视剧行业重点企业分析</w:t>
      </w:r>
      <w:r>
        <w:rPr>
          <w:rFonts w:hint="eastAsia"/>
        </w:rPr>
        <w:br/>
      </w:r>
      <w:r>
        <w:rPr>
          <w:rFonts w:hint="eastAsia"/>
        </w:rPr>
        <w:t>　　第一节 华谊兄弟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华策影视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乐视网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光线传媒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中视传媒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禾欣股份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2025-2031年电视剧行业发展预测分析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一、中国电视剧行业发展方向及投资机会分析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三、2025-2031年中国电视剧行业发展趋势分析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一、2025-2031年中国电视剧行业供给预测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二、2025-2031年中国电视剧行业需求预测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2025-2031年中国电视剧行业价格走势分析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2025-2031年中国电视剧行业发展趋势与前景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2025-2031年中国电视剧行业投资前景分析</w:t>
      </w:r>
      <w:r>
        <w:rPr>
          <w:rFonts w:hint="eastAsia"/>
        </w:rPr>
        <w:br/>
      </w:r>
      <w:r>
        <w:rPr>
          <w:rFonts w:hint="eastAsia"/>
        </w:rPr>
        <w:t>　　　　一、电视剧发展趋势分析</w:t>
      </w:r>
      <w:r>
        <w:rPr>
          <w:rFonts w:hint="eastAsia"/>
        </w:rPr>
        <w:br/>
      </w:r>
      <w:r>
        <w:rPr>
          <w:rFonts w:hint="eastAsia"/>
        </w:rPr>
        <w:t>　　　　二、电视剧市场前景分析</w:t>
      </w:r>
      <w:r>
        <w:rPr>
          <w:rFonts w:hint="eastAsia"/>
        </w:rPr>
        <w:br/>
      </w:r>
      <w:r>
        <w:rPr>
          <w:rFonts w:hint="eastAsia"/>
        </w:rPr>
        <w:t>　　　　三、电视剧投资机会分析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2025-2031年中国电视剧行业投资风险分析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第三节 2025-2031年电视剧行业投资策略及建议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电视剧企业投融资战略分析</w:t>
      </w:r>
      <w:r>
        <w:rPr>
          <w:rFonts w:hint="eastAsia"/>
        </w:rPr>
        <w:br/>
      </w:r>
      <w:r>
        <w:rPr>
          <w:rFonts w:hint="eastAsia"/>
        </w:rPr>
        <w:t>　　第一节 电视剧企业发展战略规划背景意义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电视剧企业战略规划制定依据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电视剧企业战略规划策略分析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中.智.林.观点及建议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电视剧产业链分析</w:t>
      </w:r>
      <w:r>
        <w:rPr>
          <w:rFonts w:hint="eastAsia"/>
        </w:rPr>
        <w:br/>
      </w:r>
      <w:r>
        <w:rPr>
          <w:rFonts w:hint="eastAsia"/>
        </w:rPr>
        <w:t>　　图表 国际电视剧市场规模</w:t>
      </w:r>
      <w:r>
        <w:rPr>
          <w:rFonts w:hint="eastAsia"/>
        </w:rPr>
        <w:br/>
      </w:r>
      <w:r>
        <w:rPr>
          <w:rFonts w:hint="eastAsia"/>
        </w:rPr>
        <w:t>　　图表 国际电视剧生命周期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2020-2025年中国电视剧供给情况趋势</w:t>
      </w:r>
      <w:r>
        <w:rPr>
          <w:rFonts w:hint="eastAsia"/>
        </w:rPr>
        <w:br/>
      </w:r>
      <w:r>
        <w:rPr>
          <w:rFonts w:hint="eastAsia"/>
        </w:rPr>
        <w:t>　　图表 2020-2025年中国电视剧需求情况趋势</w:t>
      </w:r>
      <w:r>
        <w:rPr>
          <w:rFonts w:hint="eastAsia"/>
        </w:rPr>
        <w:br/>
      </w:r>
      <w:r>
        <w:rPr>
          <w:rFonts w:hint="eastAsia"/>
        </w:rPr>
        <w:t>　　图表 2020-2025年中国电视剧行业发展能力分析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2025-2031年中国电视剧供给预测趋势</w:t>
      </w:r>
      <w:r>
        <w:rPr>
          <w:rFonts w:hint="eastAsia"/>
        </w:rPr>
        <w:br/>
      </w:r>
      <w:r>
        <w:rPr>
          <w:rFonts w:hint="eastAsia"/>
        </w:rPr>
        <w:t>　　图表 2025-2031年中国电视剧需求预测趋势</w:t>
      </w:r>
      <w:r>
        <w:rPr>
          <w:rFonts w:hint="eastAsia"/>
        </w:rPr>
        <w:br/>
      </w:r>
      <w:r>
        <w:rPr>
          <w:rFonts w:hint="eastAsia"/>
        </w:rPr>
        <w:t>　　图表 2025-2031年中国电视剧资产利润率走势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2025-2031年中国电视剧销售利润率走势</w:t>
      </w:r>
      <w:r>
        <w:rPr>
          <w:rFonts w:hint="eastAsia"/>
        </w:rPr>
        <w:br/>
      </w:r>
      <w:r>
        <w:rPr>
          <w:rFonts w:hint="eastAsia"/>
        </w:rPr>
        <w:t>　　图表 2025-2031年中国电视剧成本费用利润率走势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dedf190f2d4efa" w:history="1">
        <w:r>
          <w:rPr>
            <w:rStyle w:val="Hyperlink"/>
          </w:rPr>
          <w:t>2025年版中国电视剧市场调研与发展趋势预测报告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2152817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dedf190f2d4efa" w:history="1">
        <w:r>
          <w:rPr>
            <w:rStyle w:val="Hyperlink"/>
          </w:rPr>
          <w:t>https://www.20087.com/7/81/DianShiJuHangYeXianZhuangYuFaZha.html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热点：2023最新好看的电视、电视剧&lt;繁花&gt;、电视剧大全 连续剧、电视剧排行榜2023最新热播剧、赵丽颖新剧《法医狂妃》、电视剧繁花、越看越上瘾的6部剧、电视剧画眉全集免费观看高清、十部百看不厌电视剧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ea72cd1df34150" w:history="1">
      <w:r>
        <w:rPr>
          <w:rStyle w:val="Hyperlink"/>
        </w:rPr>
        <w:t>2025年版中国电视剧市场调研与发展趋势预测报告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DianShiJuHangYeXianZhuangYuFaZha.html" TargetMode="External" Id="R71dedf190f2d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DianShiJuHangYeXianZhuangYuFaZha.html" TargetMode="External" Id="R73ea72cd1df341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2025-01-02T06:08:00Z</dcterms:created>
  <dcterms:modified xsi:type="dcterms:W3CDTF">2025-01-02T07:08:00Z</dcterms:modified>
  <dc:subject>2025年版中国电视剧市场调研与发展趋势预测报告</dc:subject>
  <dc:title>2025年版中国电视剧市场调研与发展趋势预测报告</dc:title>
  <cp:keywords>2025年版中国电视剧市场调研与发展趋势预测报告</cp:keywords>
  <dc:description>2025年版中国电视剧市场调研与发展趋势预测报告</dc:description>
</cp:coreProperties>
</file>