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bf61324784510" w:history="1">
              <w:r>
                <w:rPr>
                  <w:rStyle w:val="Hyperlink"/>
                </w:rPr>
                <w:t>2025-2031年中国美术教育培训发展现状与行业前景分析报告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bf61324784510" w:history="1">
              <w:r>
                <w:rPr>
                  <w:rStyle w:val="Hyperlink"/>
                </w:rPr>
                <w:t>2025-2031年中国美术教育培训发展现状与行业前景分析报告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bf61324784510" w:history="1">
                <w:r>
                  <w:rPr>
                    <w:rStyle w:val="Hyperlink"/>
                  </w:rPr>
                  <w:t>https://www.20087.com/7/51/MeiShuJiaoYuPeiXunHangYeQianJing.html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术教育培训涵盖绘画、雕塑、设计、数字艺术等多个方向，服务于青少年、成人兴趣学习者及专业艺考生群体，近年来呈现出多元化、系统化的发展态势。目前，线下培训机构与线上教学平台并行发展，课程内容从基础素描、色彩训练到创意美术、艺术史通识不断丰富，满足不同层次学员的学习需求。随着国家美育政策的推进，中小学美育课程比重增加，带动家长对孩子艺术素养培养的重视程度上升。同时，艺考制度改革促使培训内容向综合素质导向转变，强调创意思维、审美能力与实践技能的综合提升。尽管如此，行业内仍存在师资水平参差不齐、教学内容同质化、过度应试等问题，影响教学质量与学生发展。</w:t>
      </w:r>
      <w:r>
        <w:rPr>
          <w:rFonts w:hint="eastAsia"/>
        </w:rPr>
        <w:br/>
      </w:r>
      <w:r>
        <w:rPr>
          <w:rFonts w:hint="eastAsia"/>
        </w:rPr>
        <w:t>　　未来，美术教育培训将加速向素质教育导向、科技赋能与终身学习模式转型。一方面，随着社会对审美教育价值的认可加深，美育将不再局限于考试升学，而是更多地融入青少年成长全过程，推动非功利性、兴趣驱动型课程体系的发展。另一方面，虚拟现实（VR）、人工智能批改、在线互动教学等技术手段将提升教学效率与个性化服务水平，使优质教育资源覆盖更广泛人群。此外，成人艺术教育、银发艺术课堂等新兴细分市场也将迎来发展机遇，满足各年龄段人群对艺术生活的追求。政策层面，监管部门将加强对机构资质审核与课程内容规范，推动建立统一的教学质量评价体系，促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bf61324784510" w:history="1">
        <w:r>
          <w:rPr>
            <w:rStyle w:val="Hyperlink"/>
          </w:rPr>
          <w:t>2025-2031年中国美术教育培训发展现状与行业前景分析报告</w:t>
        </w:r>
      </w:hyperlink>
      <w:r>
        <w:rPr>
          <w:rFonts w:hint="eastAsia"/>
        </w:rPr>
        <w:t>》依托国家统计局、相关行业协会及科研单位提供的权威数据，全面分析了美术教育培训行业发展环境、产业链结构、市场供需状况及价格变化，重点研究了美术教育培训行业内主要企业的经营现状。报告对美术教育培训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美术教育培训产业概述</w:t>
      </w:r>
      <w:r>
        <w:rPr>
          <w:rFonts w:hint="eastAsia"/>
        </w:rPr>
        <w:br/>
      </w:r>
      <w:r>
        <w:rPr>
          <w:rFonts w:hint="eastAsia"/>
        </w:rPr>
        <w:t>　　第一节 美术教育培训定义与分类</w:t>
      </w:r>
      <w:r>
        <w:rPr>
          <w:rFonts w:hint="eastAsia"/>
        </w:rPr>
        <w:br/>
      </w:r>
      <w:r>
        <w:rPr>
          <w:rFonts w:hint="eastAsia"/>
        </w:rPr>
        <w:t>　　第二节 美术教育培训产业链结构及关键环节剖析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美术教育培训商业模式与盈利模式解析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美术教育培训经济指标与行业评估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全球美术教育培训市场发展综述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2019-2024年全球美术教育培训市场规模及增长趋势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主要国家与地区美术教育培训市场对比</w:t>
      </w:r>
      <w:r>
        <w:rPr>
          <w:rFonts w:hint="eastAsia"/>
        </w:rPr>
        <w:br/>
      </w:r>
      <w:r>
        <w:rPr>
          <w:rFonts w:hint="eastAsia"/>
        </w:rPr>
        <w:t>　　第三节 2025-2031年全球美术教育培训行业发展趋势与前景预测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国际美术教育培训市场发展趋势及对我国启示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二、对我国美术教育培训市场的借鉴意义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中国美术教育培训行业市场规模分析与预测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美术教育培训市场的总体规模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一、2019-2024年美术教育培训市场规模变化及趋势分析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二、2025年美术教育培训行业市场规模特点</w:t>
      </w:r>
      <w:r>
        <w:rPr>
          <w:rFonts w:hint="eastAsia"/>
        </w:rPr>
        <w:br/>
      </w:r>
      <w:r>
        <w:rPr>
          <w:rFonts w:hint="eastAsia"/>
        </w:rPr>
        <w:t>　　第二节 美术教育培训市场规模的构成</w:t>
      </w:r>
      <w:r>
        <w:rPr>
          <w:rFonts w:hint="eastAsia"/>
        </w:rPr>
        <w:br/>
      </w:r>
      <w:r>
        <w:rPr>
          <w:rFonts w:hint="eastAsia"/>
        </w:rPr>
        <w:t>　　　　一、美术教育培训客户群体特征与偏好分析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二、不同类型美术教育培训市场规模分布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三、各地区美术教育培训市场规模差异与特点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美术教育培训市场规模的预测与展望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一、未来几年美术教育培训市场规模增长预测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2024-2025年美术教育培训行业技术发展现状及趋势分析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美术教育培训行业技术发展现状分析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国内外美术教育培训行业技术差距分析及差距形成的主要原因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美术教育培训行业技术发展方向、趋势预测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提升美术教育培训行业技术能力策略建议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2019-2024年中国美术教育培训行业总体发展与财务状况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2019-2024年美术教育培训行业规模情况</w:t>
      </w:r>
      <w:r>
        <w:rPr>
          <w:rFonts w:hint="eastAsia"/>
        </w:rPr>
        <w:br/>
      </w:r>
      <w:r>
        <w:rPr>
          <w:rFonts w:hint="eastAsia"/>
        </w:rPr>
        <w:t>　　　　一、美术教育培训行业企业数量规模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二、美术教育培训行业从业人员规模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三、美术教育培训行业市场敏感性分析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2019-2024年美术教育培训行业财务能力分析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一、美术教育培训行业盈利能力</w:t>
      </w:r>
      <w:r>
        <w:rPr>
          <w:rFonts w:hint="eastAsia"/>
        </w:rPr>
        <w:br/>
      </w:r>
      <w:r>
        <w:rPr>
          <w:rFonts w:hint="eastAsia"/>
        </w:rPr>
        <w:t>　　　　二、美术教育培训行业偿债能力</w:t>
      </w:r>
      <w:r>
        <w:rPr>
          <w:rFonts w:hint="eastAsia"/>
        </w:rPr>
        <w:br/>
      </w:r>
      <w:r>
        <w:rPr>
          <w:rFonts w:hint="eastAsia"/>
        </w:rPr>
        <w:t>　　　　三、美术教育培训行业营运能力</w:t>
      </w:r>
      <w:r>
        <w:rPr>
          <w:rFonts w:hint="eastAsia"/>
        </w:rPr>
        <w:br/>
      </w:r>
      <w:r>
        <w:rPr>
          <w:rFonts w:hint="eastAsia"/>
        </w:rPr>
        <w:t>　　　　四、美术教育培训行业发展能力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中国美术教育培训行业细分市场调研与机会挖掘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美术教育培训细分市场（一）市场调研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美术教育培训细分市场（二）市场调研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中国美术教育培训行业区域市场调研分析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2019-2024年中国美术教育培训行业重点区域调研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一、重点地区（一）美术教育培训市场规模与特点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二、重点地区（二）美术教育培训市场规模及特点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三、重点地区（三）美术教育培训市场规模及特点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四、重点地区（四）美术教育培训市场规模及特点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不同区域美术教育培训市场的对比与启示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二、美术教育培训市场拓展策略与建议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中国美术教育培训行业的营销渠道与客户分析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美术教育培训行业渠道分析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二、各类渠道对美术教育培训行业的影响</w:t>
      </w:r>
      <w:r>
        <w:rPr>
          <w:rFonts w:hint="eastAsia"/>
        </w:rPr>
        <w:br/>
      </w:r>
      <w:r>
        <w:rPr>
          <w:rFonts w:hint="eastAsia"/>
        </w:rPr>
        <w:t>　　　　三、主要美术教育培训企业渠道策略研究</w:t>
      </w:r>
      <w:r>
        <w:rPr>
          <w:rFonts w:hint="eastAsia"/>
        </w:rPr>
        <w:br/>
      </w:r>
      <w:r>
        <w:rPr>
          <w:rFonts w:hint="eastAsia"/>
        </w:rPr>
        <w:t>　　第二节 美术教育培训行业客户分析与定位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中国美术教育培训行业竞争格局及策略选择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美术教育培训行业总体市场竞争状况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一、美术教育培训行业竞争结构分析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二、美术教育培训企业竞争格局与集中度评估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三、美术教育培训行业SWOT分析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美术教育培训行业重点企业调研分析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美术教育培训企业发展策略分析</w:t>
      </w:r>
      <w:r>
        <w:rPr>
          <w:rFonts w:hint="eastAsia"/>
        </w:rPr>
        <w:br/>
      </w:r>
      <w:r>
        <w:rPr>
          <w:rFonts w:hint="eastAsia"/>
        </w:rPr>
        <w:t>　　第一节 美术教育培训市场与销售策略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美术教育培训品牌战略思考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中国美术教育培训行业发展环境分析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二、美术教育培训行业主管部门、监管体制及相关政策法规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3、美术教育培训行业的主要法律、法规和政策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4、2025年美术教育培训行业法律法规和政策对行业的影响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二、美术教育培训消费者需求分析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一、美术教育培训技术的应用与创新</w:t>
      </w:r>
      <w:r>
        <w:rPr>
          <w:rFonts w:hint="eastAsia"/>
        </w:rPr>
        <w:br/>
      </w:r>
      <w:r>
        <w:rPr>
          <w:rFonts w:hint="eastAsia"/>
        </w:rPr>
        <w:t>　　　　二、美术教育培训行业发展的技术趋势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2025-2031年美术教育培训行业展趋势预测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2025-2031年美术教育培训市场发展前景分析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一、美术教育培训市场发展潜力</w:t>
      </w:r>
      <w:r>
        <w:rPr>
          <w:rFonts w:hint="eastAsia"/>
        </w:rPr>
        <w:br/>
      </w:r>
      <w:r>
        <w:rPr>
          <w:rFonts w:hint="eastAsia"/>
        </w:rPr>
        <w:t>　　　　二、美术教育培训市场前景分析</w:t>
      </w:r>
      <w:r>
        <w:rPr>
          <w:rFonts w:hint="eastAsia"/>
        </w:rPr>
        <w:br/>
      </w:r>
      <w:r>
        <w:rPr>
          <w:rFonts w:hint="eastAsia"/>
        </w:rPr>
        <w:t>　　　　三、美术教育培训细分行业发展前景分析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2025-2031年美术教育培训发展趋势预测</w:t>
      </w:r>
      <w:r>
        <w:rPr>
          <w:rFonts w:hint="eastAsia"/>
        </w:rPr>
        <w:br/>
      </w:r>
      <w:r>
        <w:rPr>
          <w:rFonts w:hint="eastAsia"/>
        </w:rPr>
        <w:t>　　　　一、美术教育培训发展趋势预测</w:t>
      </w:r>
      <w:r>
        <w:rPr>
          <w:rFonts w:hint="eastAsia"/>
        </w:rPr>
        <w:br/>
      </w:r>
      <w:r>
        <w:rPr>
          <w:rFonts w:hint="eastAsia"/>
        </w:rPr>
        <w:t>　　　　二、美术教育培训市场规模预测</w:t>
      </w:r>
      <w:r>
        <w:rPr>
          <w:rFonts w:hint="eastAsia"/>
        </w:rPr>
        <w:br/>
      </w:r>
      <w:r>
        <w:rPr>
          <w:rFonts w:hint="eastAsia"/>
        </w:rPr>
        <w:t>　　　　三、美术教育培训细分市场发展趋势预测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未来美术教育培训行业挑战与机遇探讨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一、美术教育培训行业挑战</w:t>
      </w:r>
      <w:r>
        <w:rPr>
          <w:rFonts w:hint="eastAsia"/>
        </w:rPr>
        <w:br/>
      </w:r>
      <w:r>
        <w:rPr>
          <w:rFonts w:hint="eastAsia"/>
        </w:rPr>
        <w:t>　　　　二、美术教育培训行业机遇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美术教育培训行业研究结论及建议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对美术教育培训行业发展的建议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中.智.林.－对美术教育培训企业和投资者的建议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美术教育培训行业现状</w:t>
      </w:r>
      <w:r>
        <w:rPr>
          <w:rFonts w:hint="eastAsia"/>
        </w:rPr>
        <w:br/>
      </w:r>
      <w:r>
        <w:rPr>
          <w:rFonts w:hint="eastAsia"/>
        </w:rPr>
        <w:t>　　图表 美术教育培训行业产业链调研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2019-2024年美术教育培训行业市场容量统计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2019-2024年中国美术教育培训行业市场规模情况</w:t>
      </w:r>
      <w:r>
        <w:rPr>
          <w:rFonts w:hint="eastAsia"/>
        </w:rPr>
        <w:br/>
      </w:r>
      <w:r>
        <w:rPr>
          <w:rFonts w:hint="eastAsia"/>
        </w:rPr>
        <w:t>　　图表 美术教育培训行业动态</w:t>
      </w:r>
      <w:r>
        <w:rPr>
          <w:rFonts w:hint="eastAsia"/>
        </w:rPr>
        <w:br/>
      </w:r>
      <w:r>
        <w:rPr>
          <w:rFonts w:hint="eastAsia"/>
        </w:rPr>
        <w:t>　　图表 2019-2024年中国美术教育培训行业销售收入统计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2019-2024年中国美术教育培训行业盈利统计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2019-2024年中国美术教育培训行业利润总额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2019-2024年中国美术教育培训行业企业数量统计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2019-2024年中国美术教育培训行业竞争力分析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2019-2024年中国美术教育培训行业盈利能力分析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2019-2024年中国美术教育培训行业运营能力分析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2019-2024年中国美术教育培训行业偿债能力分析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2019-2024年中国美术教育培训行业发展能力分析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2019-2024年中国美术教育培训行业经营效益分析</w:t>
      </w:r>
      <w:r>
        <w:rPr>
          <w:rFonts w:hint="eastAsia"/>
        </w:rPr>
        <w:br/>
      </w:r>
      <w:r>
        <w:rPr>
          <w:rFonts w:hint="eastAsia"/>
        </w:rPr>
        <w:t>　　图表 美术教育培训行业竞争对手分析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**地区美术教育培训市场规模</w:t>
      </w:r>
      <w:r>
        <w:rPr>
          <w:rFonts w:hint="eastAsia"/>
        </w:rPr>
        <w:br/>
      </w:r>
      <w:r>
        <w:rPr>
          <w:rFonts w:hint="eastAsia"/>
        </w:rPr>
        <w:t>　　图表 **地区美术教育培训行业市场需求</w:t>
      </w:r>
      <w:r>
        <w:rPr>
          <w:rFonts w:hint="eastAsia"/>
        </w:rPr>
        <w:br/>
      </w:r>
      <w:r>
        <w:rPr>
          <w:rFonts w:hint="eastAsia"/>
        </w:rPr>
        <w:t>　　图表 **地区美术教育培训市场调研</w:t>
      </w:r>
      <w:r>
        <w:rPr>
          <w:rFonts w:hint="eastAsia"/>
        </w:rPr>
        <w:br/>
      </w:r>
      <w:r>
        <w:rPr>
          <w:rFonts w:hint="eastAsia"/>
        </w:rPr>
        <w:t>　　图表 **地区美术教育培训行业市场需求分析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**地区美术教育培训市场规模</w:t>
      </w:r>
      <w:r>
        <w:rPr>
          <w:rFonts w:hint="eastAsia"/>
        </w:rPr>
        <w:br/>
      </w:r>
      <w:r>
        <w:rPr>
          <w:rFonts w:hint="eastAsia"/>
        </w:rPr>
        <w:t>　　图表 **地区美术教育培训行业市场需求</w:t>
      </w:r>
      <w:r>
        <w:rPr>
          <w:rFonts w:hint="eastAsia"/>
        </w:rPr>
        <w:br/>
      </w:r>
      <w:r>
        <w:rPr>
          <w:rFonts w:hint="eastAsia"/>
        </w:rPr>
        <w:t>　　图表 **地区美术教育培训市场调研</w:t>
      </w:r>
      <w:r>
        <w:rPr>
          <w:rFonts w:hint="eastAsia"/>
        </w:rPr>
        <w:br/>
      </w:r>
      <w:r>
        <w:rPr>
          <w:rFonts w:hint="eastAsia"/>
        </w:rPr>
        <w:t>　　图表 **地区美术教育培训行业市场需求分析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美术教育培训重点企业（一）基本信息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美术教育培训重点企业（一）经营情况分析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美术教育培训重点企业（一）盈利能力情况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美术教育培训重点企业（一）偿债能力情况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美术教育培训重点企业（一）运营能力情况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美术教育培训重点企业（一）成长能力情况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美术教育培训重点企业（二）基本信息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美术教育培训重点企业（二）经营情况分析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美术教育培训重点企业（二）盈利能力情况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美术教育培训重点企业（二）偿债能力情况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美术教育培训重点企业（二）运营能力情况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美术教育培训重点企业（二）成长能力情况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2025-2031年中国美术教育培训行业信息化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2025-2031年中国美术教育培训行业市场容量预测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2025-2031年中国美术教育培训行业市场规模预测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2025-2031年中国美术教育培训行业风险分析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2025-2031年中国美术教育培训市场前景分析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2025-2031年中国美术教育培训行业发展趋势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bf61324784510" w:history="1">
        <w:r>
          <w:rPr>
            <w:rStyle w:val="Hyperlink"/>
          </w:rPr>
          <w:t>2025-2031年中国美术教育培训发展现状与行业前景分析报告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bf61324784510" w:history="1">
        <w:r>
          <w:rPr>
            <w:rStyle w:val="Hyperlink"/>
          </w:rPr>
          <w:t>https://www.20087.com/7/51/MeiShuJiaoYuPeiXunHangYeQianJing.html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热点：绘画培训、美术教育培训班、希望美术教育总部电话、美术教育培训行业前景分析、美术机构、美术教育培训班教案大全、儿童绘画培训机构、美术教育培训机构与家长合同模板、美术班培训机构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1858631744dc8" w:history="1">
      <w:r>
        <w:rPr>
          <w:rStyle w:val="Hyperlink"/>
        </w:rPr>
        <w:t>2025-2031年中国美术教育培训发展现状与行业前景分析报告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MeiShuJiaoYuPeiXunHangYeQianJing.html" TargetMode="External" Id="R4f9bf6132478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MeiShuJiaoYuPeiXunHangYeQianJing.html" TargetMode="External" Id="Rdc4185863174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2025-06-21T04:39:11Z</dcterms:created>
  <dcterms:modified xsi:type="dcterms:W3CDTF">2025-06-21T05:39:11Z</dcterms:modified>
  <dc:subject>2025-2031年中国美术教育培训发展现状与行业前景分析报告</dc:subject>
  <dc:title>2025-2031年中国美术教育培训发展现状与行业前景分析报告</dc:title>
  <cp:keywords>2025-2031年中国美术教育培训发展现状与行业前景分析报告</cp:keywords>
  <dc:description>2025-2031年中国美术教育培训发展现状与行业前景分析报告</dc:description>
</cp:coreProperties>
</file>