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be31b9eff441d" w:history="1">
              <w:r>
                <w:rPr>
                  <w:rStyle w:val="Hyperlink"/>
                </w:rPr>
                <w:t>2024-2030年中国钢笔发展现状与前景趋势分析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be31b9eff441d" w:history="1">
              <w:r>
                <w:rPr>
                  <w:rStyle w:val="Hyperlink"/>
                </w:rPr>
                <w:t>2024-2030年中国钢笔发展现状与前景趋势分析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be31b9eff441d" w:history="1">
                <w:r>
                  <w:rPr>
                    <w:rStyle w:val="Hyperlink"/>
                  </w:rPr>
                  <w:t>https://www.20087.com/7/61/GangBiHangYeFaZhanQianJing.html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书写工具的普及对传统书写市场构成了挑战，但钢笔作为一种经典书写工具，依然保留着其独特的市场地位。高品质的钢笔不仅是一种书写工具，更成为文化传承和个人品位的象征。手工制作、限量版和收藏级钢笔的市场表现强劲，反映了消费者对工艺和艺术价值的追求。</w:t>
      </w:r>
      <w:r>
        <w:rPr>
          <w:rFonts w:hint="eastAsia"/>
        </w:rPr>
        <w:br/>
      </w:r>
      <w:r>
        <w:rPr>
          <w:rFonts w:hint="eastAsia"/>
        </w:rPr>
        <w:t>　　钢笔的未来将更加注重文化和艺术的融合。随着个性化和定制化服务的兴起，钢笔制造商将提供更多定制选项，如笔尖类型、笔身材质和图案雕刻，满足消费者对独特性和个人表达的需求。同时，与艺术家合作，推出联名款或艺术系列，将提升钢笔的收藏价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be31b9eff441d" w:history="1">
        <w:r>
          <w:rPr>
            <w:rStyle w:val="Hyperlink"/>
          </w:rPr>
          <w:t>2024-2030年中国钢笔发展现状与前景趋势分析</w:t>
        </w:r>
      </w:hyperlink>
      <w:r>
        <w:rPr>
          <w:rFonts w:hint="eastAsia"/>
        </w:rPr>
        <w:t>》深入解析了钢笔行业的产业链结构，全面剖析了钢笔市场规模与需求。钢笔报告详细探讨了钢笔市场价格、行业现状及市场前景，并对未来钢笔发展趋势进行了科学预测。同时，钢笔报告聚焦于重点企业，深入分析了钢笔行业竞争格局、市场集中度及品牌影响力。此外，钢笔报告还对钢笔市场进行了细分，揭示了钢笔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钢笔行业概述</w:t>
      </w:r>
      <w:r>
        <w:rPr>
          <w:rFonts w:hint="eastAsia"/>
        </w:rPr>
        <w:br/>
      </w:r>
      <w:r>
        <w:rPr>
          <w:rFonts w:hint="eastAsia"/>
        </w:rPr>
        <w:t>　　第一节 钢笔定义与分类</w:t>
      </w:r>
      <w:r>
        <w:rPr>
          <w:rFonts w:hint="eastAsia"/>
        </w:rPr>
        <w:br/>
      </w:r>
      <w:r>
        <w:rPr>
          <w:rFonts w:hint="eastAsia"/>
        </w:rPr>
        <w:t>　　第二节 钢笔应用领域</w:t>
      </w:r>
      <w:r>
        <w:rPr>
          <w:rFonts w:hint="eastAsia"/>
        </w:rPr>
        <w:br/>
      </w:r>
      <w:r>
        <w:rPr>
          <w:rFonts w:hint="eastAsia"/>
        </w:rPr>
        <w:t>　　第三节 钢笔行业经济指标分析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2019-2023年全球钢笔市场规模与趋势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主要国家与地区钢笔市场分析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2023-2024年钢笔产能与投资动态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一、国内钢笔产能及利用情况</w:t>
      </w:r>
      <w:r>
        <w:rPr>
          <w:rFonts w:hint="eastAsia"/>
        </w:rPr>
        <w:br/>
      </w:r>
      <w:r>
        <w:rPr>
          <w:rFonts w:hint="eastAsia"/>
        </w:rPr>
        <w:t>　　　　二、钢笔产能扩张与投资动态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2024-2030年钢笔行业产量统计与趋势预测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一、2019-2023年钢笔行业产量数据统计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1、2019-2023年钢笔产量及增长趋势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2、2019-2023年钢笔细分产品产量及份额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三、2024-2030年钢笔产量预测</w:t>
      </w:r>
      <w:r>
        <w:rPr>
          <w:rFonts w:hint="eastAsia"/>
        </w:rPr>
        <w:br/>
      </w:r>
      <w:r>
        <w:rPr>
          <w:rFonts w:hint="eastAsia"/>
        </w:rPr>
        <w:t>　　第三节 2024-2030年钢笔市场需求与销售分析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一、2023-2024年钢笔行业需求现状</w:t>
      </w:r>
      <w:r>
        <w:rPr>
          <w:rFonts w:hint="eastAsia"/>
        </w:rPr>
        <w:br/>
      </w:r>
      <w:r>
        <w:rPr>
          <w:rFonts w:hint="eastAsia"/>
        </w:rPr>
        <w:t>　　　　二、钢笔客户群体与需求特点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三、2019-2023年钢笔行业销售规模分析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一、2023-2024年钢笔各应用领域市场现状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2023-2024年中国钢笔技术发展研究</w:t>
      </w:r>
      <w:r>
        <w:rPr>
          <w:rFonts w:hint="eastAsia"/>
        </w:rPr>
        <w:br/>
      </w:r>
      <w:r>
        <w:rPr>
          <w:rFonts w:hint="eastAsia"/>
        </w:rPr>
        <w:t>　　第一节 当前钢笔技术发展现状</w:t>
      </w:r>
      <w:r>
        <w:rPr>
          <w:rFonts w:hint="eastAsia"/>
        </w:rPr>
        <w:br/>
      </w:r>
      <w:r>
        <w:rPr>
          <w:rFonts w:hint="eastAsia"/>
        </w:rPr>
        <w:t>　　第二节 国内外钢笔技术差异与原因</w:t>
      </w:r>
      <w:r>
        <w:rPr>
          <w:rFonts w:hint="eastAsia"/>
        </w:rPr>
        <w:br/>
      </w:r>
      <w:r>
        <w:rPr>
          <w:rFonts w:hint="eastAsia"/>
        </w:rPr>
        <w:t>　　第三节 钢笔技术创新与发展趋势预测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技术进步对钢笔行业的影响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一、2019-2023年钢笔市场价格走势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二、2019-2023年钢笔市场需求规模情况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2019-2023年中国钢笔行业进出口情况分析</w:t>
      </w:r>
      <w:r>
        <w:rPr>
          <w:rFonts w:hint="eastAsia"/>
        </w:rPr>
        <w:br/>
      </w:r>
      <w:r>
        <w:rPr>
          <w:rFonts w:hint="eastAsia"/>
        </w:rPr>
        <w:t>　　第一节 钢笔行业进口情况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一、2019-2023年钢笔进口规模及增长情况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一、2019-2023年钢笔出口规模及增长情况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2019-2023年中国钢笔行业总体发展与财务状况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2019-2023年中国钢笔行业规模情况</w:t>
      </w:r>
      <w:r>
        <w:rPr>
          <w:rFonts w:hint="eastAsia"/>
        </w:rPr>
        <w:br/>
      </w:r>
      <w:r>
        <w:rPr>
          <w:rFonts w:hint="eastAsia"/>
        </w:rPr>
        <w:t>　　　　一、钢笔行业企业数量规模</w:t>
      </w:r>
      <w:r>
        <w:rPr>
          <w:rFonts w:hint="eastAsia"/>
        </w:rPr>
        <w:br/>
      </w:r>
      <w:r>
        <w:rPr>
          <w:rFonts w:hint="eastAsia"/>
        </w:rPr>
        <w:t>　　　　二、钢笔行业从业人员规模</w:t>
      </w:r>
      <w:r>
        <w:rPr>
          <w:rFonts w:hint="eastAsia"/>
        </w:rPr>
        <w:br/>
      </w:r>
      <w:r>
        <w:rPr>
          <w:rFonts w:hint="eastAsia"/>
        </w:rPr>
        <w:t>　　　　三、钢笔行业市场敏感性分析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2019-2023年中国钢笔行业财务能力分析</w:t>
      </w:r>
      <w:r>
        <w:rPr>
          <w:rFonts w:hint="eastAsia"/>
        </w:rPr>
        <w:br/>
      </w:r>
      <w:r>
        <w:rPr>
          <w:rFonts w:hint="eastAsia"/>
        </w:rPr>
        <w:t>　　　　一、钢笔行业盈利能力</w:t>
      </w:r>
      <w:r>
        <w:rPr>
          <w:rFonts w:hint="eastAsia"/>
        </w:rPr>
        <w:br/>
      </w:r>
      <w:r>
        <w:rPr>
          <w:rFonts w:hint="eastAsia"/>
        </w:rPr>
        <w:t>　　　　二、钢笔行业偿债能力</w:t>
      </w:r>
      <w:r>
        <w:rPr>
          <w:rFonts w:hint="eastAsia"/>
        </w:rPr>
        <w:br/>
      </w:r>
      <w:r>
        <w:rPr>
          <w:rFonts w:hint="eastAsia"/>
        </w:rPr>
        <w:t>　　　　三、钢笔行业营运能力</w:t>
      </w:r>
      <w:r>
        <w:rPr>
          <w:rFonts w:hint="eastAsia"/>
        </w:rPr>
        <w:br/>
      </w:r>
      <w:r>
        <w:rPr>
          <w:rFonts w:hint="eastAsia"/>
        </w:rPr>
        <w:t>　　　　四、钢笔行业发展能力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中国钢笔行业竞争格局分析</w:t>
      </w:r>
      <w:r>
        <w:rPr>
          <w:rFonts w:hint="eastAsia"/>
        </w:rPr>
        <w:br/>
      </w:r>
      <w:r>
        <w:rPr>
          <w:rFonts w:hint="eastAsia"/>
        </w:rPr>
        <w:t>　　第一节 钢笔行业竞争格局总览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2019-2023年钢笔行业企业并购活动分析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中国钢笔行业风险与对策</w:t>
      </w:r>
      <w:r>
        <w:rPr>
          <w:rFonts w:hint="eastAsia"/>
        </w:rPr>
        <w:br/>
      </w:r>
      <w:r>
        <w:rPr>
          <w:rFonts w:hint="eastAsia"/>
        </w:rPr>
        <w:t>　　第一节 钢笔行业SWOT分析</w:t>
      </w:r>
      <w:r>
        <w:rPr>
          <w:rFonts w:hint="eastAsia"/>
        </w:rPr>
        <w:br/>
      </w:r>
      <w:r>
        <w:rPr>
          <w:rFonts w:hint="eastAsia"/>
        </w:rPr>
        <w:t>　　　　一、钢笔行业优势</w:t>
      </w:r>
      <w:r>
        <w:rPr>
          <w:rFonts w:hint="eastAsia"/>
        </w:rPr>
        <w:br/>
      </w:r>
      <w:r>
        <w:rPr>
          <w:rFonts w:hint="eastAsia"/>
        </w:rPr>
        <w:t>　　　　二、钢笔行业劣势</w:t>
      </w:r>
      <w:r>
        <w:rPr>
          <w:rFonts w:hint="eastAsia"/>
        </w:rPr>
        <w:br/>
      </w:r>
      <w:r>
        <w:rPr>
          <w:rFonts w:hint="eastAsia"/>
        </w:rPr>
        <w:t>　　　　三、钢笔市场机会</w:t>
      </w:r>
      <w:r>
        <w:rPr>
          <w:rFonts w:hint="eastAsia"/>
        </w:rPr>
        <w:br/>
      </w:r>
      <w:r>
        <w:rPr>
          <w:rFonts w:hint="eastAsia"/>
        </w:rPr>
        <w:t>　　　　四、钢笔市场威胁</w:t>
      </w:r>
      <w:r>
        <w:rPr>
          <w:rFonts w:hint="eastAsia"/>
        </w:rPr>
        <w:br/>
      </w:r>
      <w:r>
        <w:rPr>
          <w:rFonts w:hint="eastAsia"/>
        </w:rPr>
        <w:t>　　第二节 钢笔行业风险及对策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2023-2024年钢笔行业发展环境分析</w:t>
      </w:r>
      <w:r>
        <w:rPr>
          <w:rFonts w:hint="eastAsia"/>
        </w:rPr>
        <w:br/>
      </w:r>
      <w:r>
        <w:rPr>
          <w:rFonts w:hint="eastAsia"/>
        </w:rPr>
        <w:t>　　　　一、钢笔行业主管部门与监管体制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2024-2030年钢笔行业发展趋势与方向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2024-2030年钢笔行业发展潜力与机遇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(中智:林)钢笔行业发展建议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钢笔行业历程</w:t>
      </w:r>
      <w:r>
        <w:rPr>
          <w:rFonts w:hint="eastAsia"/>
        </w:rPr>
        <w:br/>
      </w:r>
      <w:r>
        <w:rPr>
          <w:rFonts w:hint="eastAsia"/>
        </w:rPr>
        <w:t>　　图表 钢笔行业生命周期</w:t>
      </w:r>
      <w:r>
        <w:rPr>
          <w:rFonts w:hint="eastAsia"/>
        </w:rPr>
        <w:br/>
      </w:r>
      <w:r>
        <w:rPr>
          <w:rFonts w:hint="eastAsia"/>
        </w:rPr>
        <w:t>　　图表 钢笔行业产业链分析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2019-2023年钢笔行业市场容量分析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2019-2023年中国钢笔行业产量及增长趋势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2019-2023年中国钢笔市场需求量及增速统计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2019-2023年中国钢笔行业利润总额统计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2019-2023年中国钢笔出口数量分析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2019-2023年中国钢笔出口金额分析</w:t>
      </w:r>
      <w:r>
        <w:rPr>
          <w:rFonts w:hint="eastAsia"/>
        </w:rPr>
        <w:br/>
      </w:r>
      <w:r>
        <w:rPr>
          <w:rFonts w:hint="eastAsia"/>
        </w:rPr>
        <w:t>　　图表 2023年中国钢笔进口国家及地区分析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2019-2023年中国钢笔行业企业数量情况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2019-2023年中国钢笔行业企业平均规模情况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2024年中国钢笔市场前景分析</w:t>
      </w:r>
      <w:r>
        <w:rPr>
          <w:rFonts w:hint="eastAsia"/>
        </w:rPr>
        <w:br/>
      </w:r>
      <w:r>
        <w:rPr>
          <w:rFonts w:hint="eastAsia"/>
        </w:rPr>
        <w:t>　　图表 2024年中国钢笔发展趋势预测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be31b9eff441d" w:history="1">
        <w:r>
          <w:rPr>
            <w:rStyle w:val="Hyperlink"/>
          </w:rPr>
          <w:t>2024-2030年中国钢笔发展现状与前景趋势分析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be31b9eff441d" w:history="1">
        <w:r>
          <w:rPr>
            <w:rStyle w:val="Hyperlink"/>
          </w:rPr>
          <w:t>https://www.20087.com/7/61/GangBiHangYeFaZhanQianJing.html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9ff59d54d47ae" w:history="1">
      <w:r>
        <w:rPr>
          <w:rStyle w:val="Hyperlink"/>
        </w:rPr>
        <w:t>2024-2030年中国钢笔发展现状与前景趋势分析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angBiHangYeFaZhanQianJing.html" TargetMode="External" Id="R390be31b9eff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angBiHangYeFaZhanQianJing.html" TargetMode="External" Id="R3f09ff59d54d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2024-10-15T23:03:39Z</dcterms:created>
  <dcterms:modified xsi:type="dcterms:W3CDTF">2024-10-16T00:03:39Z</dcterms:modified>
  <dc:subject>2024-2030年中国钢笔发展现状与前景趋势分析</dc:subject>
  <dc:title>2024-2030年中国钢笔发展现状与前景趋势分析</dc:title>
  <cp:keywords>2024-2030年中国钢笔发展现状与前景趋势分析</cp:keywords>
  <dc:description>2024-2030年中国钢笔发展现状与前景趋势分析</dc:description>
</cp:coreProperties>
</file>