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9d63223894e6a" w:history="1">
              <w:r>
                <w:rPr>
                  <w:rStyle w:val="Hyperlink"/>
                </w:rPr>
                <w:t>2024-2030年中国体育用品市场调查研究及发展趋势分析报告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9d63223894e6a" w:history="1">
              <w:r>
                <w:rPr>
                  <w:rStyle w:val="Hyperlink"/>
                </w:rPr>
                <w:t>2024-2030年中国体育用品市场调查研究及发展趋势分析报告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9d63223894e6a" w:history="1">
                <w:r>
                  <w:rPr>
                    <w:rStyle w:val="Hyperlink"/>
                  </w:rPr>
                  <w:t>https://www.20087.com/M_QiTa/17/TiYuYongPinShiChangXuQiuFenXiYuFaZhanQuShiYuCe.html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在全球范围内受益于健康生活方式的普及和体育赛事的频繁举办，呈现出快速增长态势。产品创新成为行业竞争焦点，高性能材料、智能穿戴设备、环保材料的应用日益广泛。品牌合作与跨界营销策略丰富了产品线，提升了品牌形象，满足了消费者多元化、个性化的消费需求。</w:t>
      </w:r>
      <w:r>
        <w:rPr>
          <w:rFonts w:hint="eastAsia"/>
        </w:rPr>
        <w:br/>
      </w:r>
      <w:r>
        <w:rPr>
          <w:rFonts w:hint="eastAsia"/>
        </w:rPr>
        <w:t>　　未来体育用品行业将更加注重科技创新与可持续发展相结合，如开发可循环利用的高性能材料，减少环境影响。智能化、个性化产品，如智能跑鞋、健康监测设备，将成为行业增长的新引擎。随着虚拟现实、增强现实技术的发展，沉浸式体育体验产品也将成为新的市场亮点。此外，随着全球健康意识的提升，健身器材和家庭健身解决方案将保持增长态势。</w:t>
      </w:r>
      <w:r>
        <w:rPr>
          <w:rFonts w:hint="eastAsia"/>
        </w:rPr>
        <w:br/>
      </w:r>
      <w:r>
        <w:rPr>
          <w:rFonts w:hint="eastAsia"/>
        </w:rPr>
        <w:t>　　《</w:t>
      </w:r>
      <w:hyperlink r:id="R26e9d63223894e6a" w:history="1">
        <w:r>
          <w:rPr>
            <w:rStyle w:val="Hyperlink"/>
          </w:rPr>
          <w:t>2024-2030年中国体育用品市场调查研究及发展趋势分析报告</w:t>
        </w:r>
      </w:hyperlink>
      <w:r>
        <w:rPr>
          <w:rFonts w:hint="eastAsia"/>
        </w:rPr>
        <w:t>》依托权威机构及相关协会的数据资料，全面解析了体育用品行业现状、市场需求及市场规模，系统梳理了体育用品产业链结构、价格趋势及各细分市场动态。报告对体育用品市场前景与发展趋势进行了科学预测，重点分析了品牌竞争格局、市场集中度及主要企业的经营表现。同时，通过SWOT分析揭示了体育用品行业面临的机遇与风险，为体育用品行业企业及投资者提供了规范、客观的战略建议，是制定科学竞争策略与投资决策的重要参考依据。</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体育用品行业概念界定及产业链分析</w:t>
      </w:r>
      <w:r>
        <w:rPr>
          <w:rFonts w:hint="eastAsia"/>
        </w:rPr>
        <w:br/>
      </w:r>
      <w:r>
        <w:rPr>
          <w:rFonts w:hint="eastAsia"/>
        </w:rPr>
        <w:t>　　2.1 体育用品行业定义及分类</w:t>
      </w:r>
      <w:r>
        <w:rPr>
          <w:rFonts w:hint="eastAsia"/>
        </w:rPr>
        <w:br/>
      </w:r>
      <w:r>
        <w:rPr>
          <w:rFonts w:hint="eastAsia"/>
        </w:rPr>
        <w:t>　　　　2.1.1 体育用品行业定义</w:t>
      </w:r>
      <w:r>
        <w:rPr>
          <w:rFonts w:hint="eastAsia"/>
        </w:rPr>
        <w:br/>
      </w:r>
      <w:r>
        <w:rPr>
          <w:rFonts w:hint="eastAsia"/>
        </w:rPr>
        <w:t>　　　　2.1.2 体育用品行业分类</w:t>
      </w:r>
      <w:r>
        <w:rPr>
          <w:rFonts w:hint="eastAsia"/>
        </w:rPr>
        <w:br/>
      </w:r>
      <w:r>
        <w:rPr>
          <w:rFonts w:hint="eastAsia"/>
        </w:rPr>
        <w:t>　　2.2 体育用品行业特点及模式</w:t>
      </w:r>
      <w:r>
        <w:rPr>
          <w:rFonts w:hint="eastAsia"/>
        </w:rPr>
        <w:br/>
      </w:r>
      <w:r>
        <w:rPr>
          <w:rFonts w:hint="eastAsia"/>
        </w:rPr>
        <w:t>　　　　2.2.1 体育用品行业地位及影响</w:t>
      </w:r>
      <w:r>
        <w:rPr>
          <w:rFonts w:hint="eastAsia"/>
        </w:rPr>
        <w:br/>
      </w:r>
      <w:r>
        <w:rPr>
          <w:rFonts w:hint="eastAsia"/>
        </w:rPr>
        <w:t>　　　　2.2.2 体育用品行业发展特征</w:t>
      </w:r>
      <w:r>
        <w:rPr>
          <w:rFonts w:hint="eastAsia"/>
        </w:rPr>
        <w:br/>
      </w:r>
      <w:r>
        <w:rPr>
          <w:rFonts w:hint="eastAsia"/>
        </w:rPr>
        <w:t>　　　　2.2.3 体育用品行业经营模式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体育用品行业发展状况分析</w:t>
      </w:r>
      <w:r>
        <w:rPr>
          <w:rFonts w:hint="eastAsia"/>
        </w:rPr>
        <w:br/>
      </w:r>
      <w:r>
        <w:rPr>
          <w:rFonts w:hint="eastAsia"/>
        </w:rPr>
        <w:t>　　3.1 国外体育用品行业发展分析</w:t>
      </w:r>
      <w:r>
        <w:rPr>
          <w:rFonts w:hint="eastAsia"/>
        </w:rPr>
        <w:br/>
      </w:r>
      <w:r>
        <w:rPr>
          <w:rFonts w:hint="eastAsia"/>
        </w:rPr>
        <w:t>　　　　3.1.1 全球市场规模</w:t>
      </w:r>
      <w:r>
        <w:rPr>
          <w:rFonts w:hint="eastAsia"/>
        </w:rPr>
        <w:br/>
      </w:r>
      <w:r>
        <w:rPr>
          <w:rFonts w:hint="eastAsia"/>
        </w:rPr>
        <w:t>　　　　3.1.2 全球市场格局</w:t>
      </w:r>
      <w:r>
        <w:rPr>
          <w:rFonts w:hint="eastAsia"/>
        </w:rPr>
        <w:br/>
      </w:r>
      <w:r>
        <w:rPr>
          <w:rFonts w:hint="eastAsia"/>
        </w:rPr>
        <w:t>　　　　3.1.3 国外经验借鉴</w:t>
      </w:r>
      <w:r>
        <w:rPr>
          <w:rFonts w:hint="eastAsia"/>
        </w:rPr>
        <w:br/>
      </w:r>
      <w:r>
        <w:rPr>
          <w:rFonts w:hint="eastAsia"/>
        </w:rPr>
        <w:t>　　3.2 中国体育用品行业规模结构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中国体育用品行业供需状况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中国体育用品行业竞争结构分析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中国体育用品行业区域格局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中国体育用品行业市场趋势及趋势分析</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对“十四五”体育用品市场趋势调查分析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体育用品行业确定型投资机会评估</w:t>
      </w:r>
      <w:r>
        <w:rPr>
          <w:rFonts w:hint="eastAsia"/>
        </w:rPr>
        <w:br/>
      </w:r>
      <w:r>
        <w:rPr>
          <w:rFonts w:hint="eastAsia"/>
        </w:rPr>
        <w:t>　　5.1 运动服饰行业</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投资前景分析</w:t>
      </w:r>
      <w:r>
        <w:rPr>
          <w:rFonts w:hint="eastAsia"/>
        </w:rPr>
        <w:br/>
      </w:r>
      <w:r>
        <w:rPr>
          <w:rFonts w:hint="eastAsia"/>
        </w:rPr>
        <w:t>　　　　5.1.7 投资前景研究建议</w:t>
      </w:r>
      <w:r>
        <w:rPr>
          <w:rFonts w:hint="eastAsia"/>
        </w:rPr>
        <w:br/>
      </w:r>
      <w:r>
        <w:rPr>
          <w:rFonts w:hint="eastAsia"/>
        </w:rPr>
        <w:t>　　5.2 运动饮料行业</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投资前景分析</w:t>
      </w:r>
      <w:r>
        <w:rPr>
          <w:rFonts w:hint="eastAsia"/>
        </w:rPr>
        <w:br/>
      </w:r>
      <w:r>
        <w:rPr>
          <w:rFonts w:hint="eastAsia"/>
        </w:rPr>
        <w:t>　　　　5.2.7 投资前景研究建议</w:t>
      </w:r>
      <w:r>
        <w:rPr>
          <w:rFonts w:hint="eastAsia"/>
        </w:rPr>
        <w:br/>
      </w:r>
      <w:r>
        <w:rPr>
          <w:rFonts w:hint="eastAsia"/>
        </w:rPr>
        <w:t>　　5.3 竞赛项目用品行业</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投资前景分析</w:t>
      </w:r>
      <w:r>
        <w:rPr>
          <w:rFonts w:hint="eastAsia"/>
        </w:rPr>
        <w:br/>
      </w:r>
      <w:r>
        <w:rPr>
          <w:rFonts w:hint="eastAsia"/>
        </w:rPr>
        <w:t>　　　　5.3.7 投资前景研究建议</w:t>
      </w:r>
      <w:r>
        <w:rPr>
          <w:rFonts w:hint="eastAsia"/>
        </w:rPr>
        <w:br/>
      </w:r>
      <w:r>
        <w:rPr>
          <w:rFonts w:hint="eastAsia"/>
        </w:rPr>
        <w:br/>
      </w:r>
      <w:r>
        <w:rPr>
          <w:rFonts w:hint="eastAsia"/>
        </w:rPr>
        <w:t>第六章 中国体育用品行业风险型投资机会评估</w:t>
      </w:r>
      <w:r>
        <w:rPr>
          <w:rFonts w:hint="eastAsia"/>
        </w:rPr>
        <w:br/>
      </w:r>
      <w:r>
        <w:rPr>
          <w:rFonts w:hint="eastAsia"/>
        </w:rPr>
        <w:t>　　6.1 健身器材行业</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投资前景分析</w:t>
      </w:r>
      <w:r>
        <w:rPr>
          <w:rFonts w:hint="eastAsia"/>
        </w:rPr>
        <w:br/>
      </w:r>
      <w:r>
        <w:rPr>
          <w:rFonts w:hint="eastAsia"/>
        </w:rPr>
        <w:t>　　　　6.1.7 投资前景研究建议</w:t>
      </w:r>
      <w:r>
        <w:rPr>
          <w:rFonts w:hint="eastAsia"/>
        </w:rPr>
        <w:br/>
      </w:r>
      <w:r>
        <w:rPr>
          <w:rFonts w:hint="eastAsia"/>
        </w:rPr>
        <w:t>　　6.2 户外用品行业</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投资前景分析</w:t>
      </w:r>
      <w:r>
        <w:rPr>
          <w:rFonts w:hint="eastAsia"/>
        </w:rPr>
        <w:br/>
      </w:r>
      <w:r>
        <w:rPr>
          <w:rFonts w:hint="eastAsia"/>
        </w:rPr>
        <w:t>　　　　6.2.7 投资前景研究建议</w:t>
      </w:r>
      <w:r>
        <w:rPr>
          <w:rFonts w:hint="eastAsia"/>
        </w:rPr>
        <w:br/>
      </w:r>
      <w:r>
        <w:rPr>
          <w:rFonts w:hint="eastAsia"/>
        </w:rPr>
        <w:t>　　6.3 运动营养品行业</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投资前景分析</w:t>
      </w:r>
      <w:r>
        <w:rPr>
          <w:rFonts w:hint="eastAsia"/>
        </w:rPr>
        <w:br/>
      </w:r>
      <w:r>
        <w:rPr>
          <w:rFonts w:hint="eastAsia"/>
        </w:rPr>
        <w:t>　　　　6.3.7 投资前景研究建议</w:t>
      </w:r>
      <w:r>
        <w:rPr>
          <w:rFonts w:hint="eastAsia"/>
        </w:rPr>
        <w:br/>
      </w:r>
      <w:r>
        <w:rPr>
          <w:rFonts w:hint="eastAsia"/>
        </w:rPr>
        <w:br/>
      </w:r>
      <w:r>
        <w:rPr>
          <w:rFonts w:hint="eastAsia"/>
        </w:rPr>
        <w:t>第七章 中国体育用品行业未来型投资机会评估</w:t>
      </w:r>
      <w:r>
        <w:rPr>
          <w:rFonts w:hint="eastAsia"/>
        </w:rPr>
        <w:br/>
      </w:r>
      <w:r>
        <w:rPr>
          <w:rFonts w:hint="eastAsia"/>
        </w:rPr>
        <w:t>　　7.1 冰雪运动用品行业</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投资前景分析</w:t>
      </w:r>
      <w:r>
        <w:rPr>
          <w:rFonts w:hint="eastAsia"/>
        </w:rPr>
        <w:br/>
      </w:r>
      <w:r>
        <w:rPr>
          <w:rFonts w:hint="eastAsia"/>
        </w:rPr>
        <w:t>　　　　7.1.7 投资前景研究建议</w:t>
      </w:r>
      <w:r>
        <w:rPr>
          <w:rFonts w:hint="eastAsia"/>
        </w:rPr>
        <w:br/>
      </w:r>
      <w:r>
        <w:rPr>
          <w:rFonts w:hint="eastAsia"/>
        </w:rPr>
        <w:t>　　7.2 运动类可穿戴设备行业</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投资前景分析</w:t>
      </w:r>
      <w:r>
        <w:rPr>
          <w:rFonts w:hint="eastAsia"/>
        </w:rPr>
        <w:br/>
      </w:r>
      <w:r>
        <w:rPr>
          <w:rFonts w:hint="eastAsia"/>
        </w:rPr>
        <w:t>　　　　7.2.7 投资前景研究建议</w:t>
      </w:r>
      <w:r>
        <w:rPr>
          <w:rFonts w:hint="eastAsia"/>
        </w:rPr>
        <w:br/>
      </w:r>
      <w:r>
        <w:rPr>
          <w:rFonts w:hint="eastAsia"/>
        </w:rPr>
        <w:br/>
      </w:r>
      <w:r>
        <w:rPr>
          <w:rFonts w:hint="eastAsia"/>
        </w:rPr>
        <w:t>第八章 中.智.林－中国体育用品行业投资壁垒及风险预警</w:t>
      </w:r>
      <w:r>
        <w:rPr>
          <w:rFonts w:hint="eastAsia"/>
        </w:rPr>
        <w:br/>
      </w:r>
      <w:r>
        <w:rPr>
          <w:rFonts w:hint="eastAsia"/>
        </w:rPr>
        <w:t>　　8.1 体育用品行业投资壁垒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体育用品行业投资外部风险预警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体育用品行业投资内部风险预警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9d63223894e6a" w:history="1">
        <w:r>
          <w:rPr>
            <w:rStyle w:val="Hyperlink"/>
          </w:rPr>
          <w:t>2024-2030年中国体育用品市场调查研究及发展趋势分析报告</w:t>
        </w:r>
      </w:hyperlink>
      <w:r>
        <w:rPr>
          <w:color w:val="C00000"/>
        </w:rPr>
        <w:t>》，报告编号：</w:t>
      </w:r>
      <w:r>
        <w:rPr>
          <w:rFonts w:hint="eastAsia"/>
          <w:color w:val="C00000"/>
        </w:rPr>
        <w:t>1875017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9d63223894e6a" w:history="1">
        <w:r>
          <w:rPr>
            <w:rStyle w:val="Hyperlink"/>
          </w:rPr>
          <w:t>https://www.20087.com/M_QiTa/17/TiYuYongPinShiChangXuQiuFenXiYuFaZhanQuShiYuCe.html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32fcac564068" w:history="1">
      <w:r>
        <w:rPr>
          <w:rStyle w:val="Hyperlink"/>
        </w:rPr>
        <w:t>2024-2030年中国体育用品市场调查研究及发展趋势分析报告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TiYuYongPinShiChangXuQiuFenXiYuFaZhanQuShiYuCe.html" TargetMode="External" Id="R26e9d63223894e6a" /></Relationships>
</file>

<file path=word/_rels/header2.xml.rels>&#65279;<?xml version="1.0" encoding="utf-8"?><Relationships xmlns="http://schemas.openxmlformats.org/package/2006/relationships"><Relationship Type="http://schemas.openxmlformats.org/officeDocument/2006/relationships/hyperlink" Target="https://www.20087.com/M_QiTa/17/TiYuYongPinShiChangXuQiuFenXiYuFaZhanQuShiYuCe.html" TargetMode="External" Id="Rb3ee32fcac56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2024-03-12T04:50:00Z</dcterms:created>
  <dcterms:modified xsi:type="dcterms:W3CDTF">2024-03-12T05:50:00Z</dcterms:modified>
  <dc:subject>2024-2030年中国体育用品市场调查研究及发展趋势分析报告</dc:subject>
  <dc:title>2024-2030年中国体育用品市场调查研究及发展趋势分析报告</dc:title>
  <cp:keywords>2024-2030年中国体育用品市场调查研究及发展趋势分析报告</cp:keywords>
  <dc:description>2024-2030年中国体育用品市场调查研究及发展趋势分析报告</dc:description>
</cp:coreProperties>
</file>