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a0788c4244706" w:history="1">
              <w:r>
                <w:rPr>
                  <w:rStyle w:val="Hyperlink"/>
                </w:rPr>
                <w:t>2026-2032年全球与中国智能电动篮球架市场调查研究及前景趋势分析报告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a0788c4244706" w:history="1">
              <w:r>
                <w:rPr>
                  <w:rStyle w:val="Hyperlink"/>
                </w:rPr>
                <w:t>2026-2032年全球与中国智能电动篮球架市场调查研究及前景趋势分析报告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a0788c4244706" w:history="1">
                <w:r>
                  <w:rPr>
                    <w:rStyle w:val="Hyperlink"/>
                  </w:rPr>
                  <w:t>https://www.20087.com/7/91/ZhiNengDianDongLanQiuJiaFaZhanXianZhuangQianJing.html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篮球架是一种集成高度电动调节、运动数据采集与互动训练功能的高端体育设施，主要面向学校、社区健身中心及家庭用户。智能电动篮球架普遍支持遥控或APP控制篮筐高度（通常2.5–3.05米），部分高端型号配备传感器可记录投篮命中率、出手角度及训练时长，并通过蓝牙或Wi-Fi同步至移动端。在体教融合与全民健身政策推动下，用户对设备安全性（如防夹手设计）、耐用性（抗风雨腐蚀）及趣味互动性（AR投篮游戏）提出更高要求。然而，产品价格较高、电力依赖性强（需布线或频繁充电），且低端市场存在电机噪音大、升降卡顿等问题，影响普及深度。</w:t>
      </w:r>
      <w:r>
        <w:rPr>
          <w:rFonts w:hint="eastAsia"/>
        </w:rPr>
        <w:br/>
      </w:r>
      <w:r>
        <w:rPr>
          <w:rFonts w:hint="eastAsia"/>
        </w:rPr>
        <w:t>　　未来，智能电动篮球架将向自供能系统、AI个性化训练与社区互联方向演进。市场调研网指出，一方面，集成太阳能板与超级电容将实现离网运行，适配户外无电场景；另一方面，基于计算机视觉的无感识别技术将替代穿戴设备，自动捕捉用户动作并生成矫正建议。此外，篮球架将接入城市智慧体育平台，支持多人远程对战、排行榜联动及运动处方推送。长远来看，智能电动篮球架将从硬件设施升级为青少年体育素养培育终端，在校园体育数字化、老年适老化健身及公共空间活力激活中发挥多元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a0788c4244706" w:history="1">
        <w:r>
          <w:rPr>
            <w:rStyle w:val="Hyperlink"/>
          </w:rPr>
          <w:t>2026-2032年全球与中国智能电动篮球架市场调查研究及前景趋势分析报告</w:t>
        </w:r>
      </w:hyperlink>
      <w:r>
        <w:rPr>
          <w:rFonts w:hint="eastAsia"/>
        </w:rPr>
        <w:t>》依据国家统计局、相关行业协会及科研机构的详实资料数据，客观呈现了智能电动篮球架行业的市场规模、技术发展水平和竞争格局。报告分析了智能电动篮球架行业重点企业的市场表现，评估了当前技术路线的发展方向，并对智能电动篮球架市场趋势做出合理预测。通过梳理智能电动篮球架行业面临的机遇与风险，为企业和投资者了解市场动态、把握发展机会提供了数据支持和参考建议，有助于相关决策者更准确地判断智能电动篮球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按产品类型细分，全球智能电动篮球架市场规模2021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一体式整机型</w:t>
      </w:r>
      <w:r>
        <w:rPr>
          <w:rFonts w:hint="eastAsia"/>
        </w:rPr>
        <w:br/>
      </w:r>
      <w:r>
        <w:rPr>
          <w:rFonts w:hint="eastAsia"/>
        </w:rPr>
        <w:t>　　　　1.3.3 模块式</w:t>
      </w:r>
      <w:r>
        <w:rPr>
          <w:rFonts w:hint="eastAsia"/>
        </w:rPr>
        <w:br/>
      </w:r>
      <w:r>
        <w:rPr>
          <w:rFonts w:hint="eastAsia"/>
        </w:rPr>
        <w:t>　　1.4 产品分类，按升降方式</w:t>
      </w:r>
      <w:r>
        <w:rPr>
          <w:rFonts w:hint="eastAsia"/>
        </w:rPr>
        <w:br/>
      </w:r>
      <w:r>
        <w:rPr>
          <w:rFonts w:hint="eastAsia"/>
        </w:rPr>
        <w:t>　　　　1.4.1 按升降方式细分，全球智能电动篮球架市场规模2021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电动液压升降型</w:t>
      </w:r>
      <w:r>
        <w:rPr>
          <w:rFonts w:hint="eastAsia"/>
        </w:rPr>
        <w:br/>
      </w:r>
      <w:r>
        <w:rPr>
          <w:rFonts w:hint="eastAsia"/>
        </w:rPr>
        <w:t>　　　　1.4.3 电动推杆升降型</w:t>
      </w:r>
      <w:r>
        <w:rPr>
          <w:rFonts w:hint="eastAsia"/>
        </w:rPr>
        <w:br/>
      </w:r>
      <w:r>
        <w:rPr>
          <w:rFonts w:hint="eastAsia"/>
        </w:rPr>
        <w:t>　　1.5 产品分类，按篮板材质</w:t>
      </w:r>
      <w:r>
        <w:rPr>
          <w:rFonts w:hint="eastAsia"/>
        </w:rPr>
        <w:br/>
      </w:r>
      <w:r>
        <w:rPr>
          <w:rFonts w:hint="eastAsia"/>
        </w:rPr>
        <w:t>　　　　1.5.1 按篮板材质细分，全球智能电动篮球架市场规模2021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钢化玻璃篮板</w:t>
      </w:r>
      <w:r>
        <w:rPr>
          <w:rFonts w:hint="eastAsia"/>
        </w:rPr>
        <w:br/>
      </w:r>
      <w:r>
        <w:rPr>
          <w:rFonts w:hint="eastAsia"/>
        </w:rPr>
        <w:t>　　　　1.5.3 复合材料篮板</w:t>
      </w:r>
      <w:r>
        <w:rPr>
          <w:rFonts w:hint="eastAsia"/>
        </w:rPr>
        <w:br/>
      </w:r>
      <w:r>
        <w:rPr>
          <w:rFonts w:hint="eastAsia"/>
        </w:rPr>
        <w:t>　　　　1.5.4 亚克力篮板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按应用细分，全球智能电动篮球架市场规模2021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体育馆</w:t>
      </w:r>
      <w:r>
        <w:rPr>
          <w:rFonts w:hint="eastAsia"/>
        </w:rPr>
        <w:br/>
      </w:r>
      <w:r>
        <w:rPr>
          <w:rFonts w:hint="eastAsia"/>
        </w:rPr>
        <w:t>　　　　1.6.3 商场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智能电动篮球架行业发展总体概况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智能电动篮球架行业发展主要特点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智能电动篮球架行业发展影响因素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智能电动篮球架有利因素</w:t>
      </w:r>
      <w:r>
        <w:rPr>
          <w:rFonts w:hint="eastAsia"/>
        </w:rPr>
        <w:br/>
      </w:r>
      <w:r>
        <w:rPr>
          <w:rFonts w:hint="eastAsia"/>
        </w:rPr>
        <w:t>　　　　1.7.3 .2 智能电动篮球架不利因素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智能电动篮球架主要企业在国际市场占有率（按销量，2023-2026）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全球市场，近三年智能电动篮球架主要企业占有率及排名（按收入）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全球市场主要企业智能电动篮球架销售收入（2023-2026）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全球市场主要企业智能电动篮球架销售价格（2023-2026）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中国市场，近三年智能电动篮球架主要企业占有率及排名（按销量）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智能电动篮球架主要企业在中国市场占有率（按销量，2023-2026）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2025年智能电动篮球架主要企业在中国市场排名（按销量）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中国市场主要企业智能电动篮球架销量（2023-2026）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中国市场，近三年智能电动篮球架主要企业占有率及排名（按收入）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智能电动篮球架主要企业在中国市场占有率（按收入，2023-2026）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2025年智能电动篮球架主要企业在中国市场排名（按收入）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中国市场主要企业智能电动篮球架销售收入（2023-2026）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全球主要厂商智能电动篮球架总部及产地分布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全球主要厂商成立时间及智能电动篮球架商业化日期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全球主要厂商智能电动篮球架产品类型及应用</w:t>
      </w:r>
      <w:r>
        <w:rPr>
          <w:rFonts w:hint="eastAsia"/>
        </w:rPr>
        <w:br/>
      </w:r>
      <w:r>
        <w:rPr>
          <w:rFonts w:hint="eastAsia"/>
        </w:rPr>
        <w:t>　　2.9 智能电动篮球架行业集中度、竞争程度分析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智能电动篮球架行业集中度分析：2025年全球Top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全球智能电动篮球架第一梯队、第二梯队和第三梯队生产商（品牌）及市场份额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全球智能电动篮球架总体规模分析</w:t>
      </w:r>
      <w:r>
        <w:rPr>
          <w:rFonts w:hint="eastAsia"/>
        </w:rPr>
        <w:br/>
      </w:r>
      <w:r>
        <w:rPr>
          <w:rFonts w:hint="eastAsia"/>
        </w:rPr>
        <w:t>　　3.1 全球智能电动篮球架供需现状及预测（2021-2032）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全球智能电动篮球架产量、需求量及发展趋势（2021-2032）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全球主要地区智能电动篮球架产量及发展趋势（2021-2032）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全球主要地区智能电动篮球架产量（2021-2026）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全球主要地区智能电动篮球架产量（2027-2032）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全球主要地区智能电动篮球架产量市场份额（2021-2032）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中国智能电动篮球架产量、市场需求量及发展趋势（2021-2032）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中国市场智能电动篮球架进出口（2021-2032）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全球智能电动篮球架销量及销售额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全球市场智能电动篮球架销售额（2021-2032）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全球市场智能电动篮球架价格趋势（2021-2032）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全球智能电动篮球架主要地区分析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全球主要地区智能电动篮球架市场规模分析：2021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全球主要地区智能电动篮球架销售收入及市场份额（2021-2026）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全球主要地区智能电动篮球架销售收入预测（2027-2032）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全球主要地区智能电动篮球架销量分析：2021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全球主要地区智能电动篮球架销量及市场份额预测（2027-2032）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不同产品类型智能电动篮球架分析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全球不同产品类型智能电动篮球架销量预测（2027-2032）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全球不同产品类型智能电动篮球架收入（2021-2032）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全球不同产品类型智能电动篮球架收入预测（2027-2032）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全球不同产品类型智能电动篮球架价格走势（2021-2032）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中国不同产品类型智能电动篮球架销量预测（2027-2032）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中国不同产品类型智能电动篮球架收入（2021-2032）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中国不同产品类型智能电动篮球架收入预测（2027-2032）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不同应用智能电动篮球架分析</w:t>
      </w:r>
      <w:r>
        <w:rPr>
          <w:rFonts w:hint="eastAsia"/>
        </w:rPr>
        <w:br/>
      </w:r>
      <w:r>
        <w:rPr>
          <w:rFonts w:hint="eastAsia"/>
        </w:rPr>
        <w:t>　　7.1 全球不同应用智能电动篮球架销量（2021-2032）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全球不同应用智能电动篮球架销量预测（2027-2032）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全球不同应用智能电动篮球架收入（2021-2032）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全球不同应用智能电动篮球架收入预测（2027-2032）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全球不同应用智能电动篮球架价格走势（2021-2032）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中国不同应用智能电动篮球架销量预测（2027-2032）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中国不同应用智能电动篮球架收入（2021-2032）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中国不同应用智能电动篮球架收入预测（2027-2032）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智能电动篮球架行业发展趋势</w:t>
      </w:r>
      <w:r>
        <w:rPr>
          <w:rFonts w:hint="eastAsia"/>
        </w:rPr>
        <w:br/>
      </w:r>
      <w:r>
        <w:rPr>
          <w:rFonts w:hint="eastAsia"/>
        </w:rPr>
        <w:t>　　8.2 智能电动篮球架行业主要驱动因素</w:t>
      </w:r>
      <w:r>
        <w:rPr>
          <w:rFonts w:hint="eastAsia"/>
        </w:rPr>
        <w:br/>
      </w:r>
      <w:r>
        <w:rPr>
          <w:rFonts w:hint="eastAsia"/>
        </w:rPr>
        <w:t>　　8.3 智能电动篮球架中国企业SWOT分析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中国智能电动篮球架行业政策环境分析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智能电动篮球架行业产业链简介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智能电动篮球架行业供应链分析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智能电动篮球架主要原料及供应情况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智能电动篮球架行业采购模式</w:t>
      </w:r>
      <w:r>
        <w:rPr>
          <w:rFonts w:hint="eastAsia"/>
        </w:rPr>
        <w:br/>
      </w:r>
      <w:r>
        <w:rPr>
          <w:rFonts w:hint="eastAsia"/>
        </w:rPr>
        <w:t>　　9.3 智能电动篮球架行业生产模式</w:t>
      </w:r>
      <w:r>
        <w:rPr>
          <w:rFonts w:hint="eastAsia"/>
        </w:rPr>
        <w:br/>
      </w:r>
      <w:r>
        <w:rPr>
          <w:rFonts w:hint="eastAsia"/>
        </w:rPr>
        <w:t>　　9.4 智能电动篮球架行业销售模式及销售渠道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按升降方式细分，全球智能电动篮球架市场规模2021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按篮板材质细分，全球智能电动篮球架市场规模2021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按应用细分，全球智能电动篮球架市场规模（CAGR）2021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智能电动篮球架行业发展主要特点</w:t>
      </w:r>
      <w:r>
        <w:rPr>
          <w:rFonts w:hint="eastAsia"/>
        </w:rPr>
        <w:br/>
      </w:r>
      <w:r>
        <w:rPr>
          <w:rFonts w:hint="eastAsia"/>
        </w:rPr>
        <w:t>　　表 6： 智能电动篮球架行业发展有利因素分析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智能电动篮球架行业发展不利因素分析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进入智能电动篮球架行业壁垒</w:t>
      </w:r>
      <w:r>
        <w:rPr>
          <w:rFonts w:hint="eastAsia"/>
        </w:rPr>
        <w:br/>
      </w:r>
      <w:r>
        <w:rPr>
          <w:rFonts w:hint="eastAsia"/>
        </w:rPr>
        <w:t>　　表 9： 智能电动篮球架主要企业在国际市场占有率（按销量，2023-2026）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2025年智能电动篮球架主要企业在国际市场排名（按销量）&amp;（件）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全球市场主要企业智能电动篮球架销量（2023-2026）&amp;（件）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智能电动篮球架主要企业在国际市场占有率（按收入，2023-2026）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2025年智能电动篮球架主要企业在国际市场排名（按收入）&amp;（万元）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全球市场主要企业智能电动篮球架销售收入（2023-2026）&amp;（万元）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全球市场主要企业智能电动篮球架销售价格（2023-2026）&amp;（元/件）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智能电动篮球架主要企业在中国市场占有率（按销量，2023-2026）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2025年智能电动篮球架主要企业在中国市场排名（按销量）&amp;（件）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中国市场主要企业智能电动篮球架销量（2023-2026）&amp;（件）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智能电动篮球架主要企业在中国市场占有率（按收入，2023-2026）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2025年智能电动篮球架主要企业在中国市场排名（按收入）&amp;（万元）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中国市场主要企业智能电动篮球架销售收入（2023-2026）&amp;（万元）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全球主要厂商智能电动篮球架总部及产地分布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全球主要厂商成立时间及智能电动篮球架商业化日期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全球主要厂商智能电动篮球架产品类型及应用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2025年全球智能电动篮球架主要厂商市场地位（第一梯队、第二梯队和第三梯队）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全球智能电动篮球架市场投资、并购等现状分析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全球主要地区智能电动篮球架产量增速（CAGR）：（2021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全球主要地区智能电动篮球架产量（2021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全球主要地区智能电动篮球架产量（2021-2026）&amp;（件）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全球主要地区智能电动篮球架产量（2027-2032）&amp;（件）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全球主要地区智能电动篮球架产量市场份额（2021-2026）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全球主要地区智能电动篮球架产量市场份额（2027-2032）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中国市场智能电动篮球架产量、销量、进出口（2021-2026）&amp;（件）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中国市场智能电动篮球架产量、销量、进出口预测（2027-2032）&amp;（件）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全球主要地区智能电动篮球架销售收入增速：（2021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全球主要地区智能电动篮球架销售收入（2021-2026）&amp;（万元）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全球主要地区智能电动篮球架销售收入市场份额（2021-2026）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全球主要地区智能电动篮球架收入（2027-2032）&amp;（万元）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全球主要地区智能电动篮球架收入市场份额（2027-2032）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全球主要地区智能电动篮球架销量（件）：2021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全球主要地区智能电动篮球架销量（2027-2032）&amp;（件）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全球主要地区智能电动篮球架销量份额（2027-2032）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智能电动篮球架生产基地、销售区域、竞争对手及市场地位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全球不同产品类型智能电动篮球架销量预测（2027-2032）&amp;（件）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全球市场不同产品类型智能电动篮球架销量市场份额预测（2027-2032）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全球不同产品类型智能电动篮球架收入（2021-2026）&amp;（万元）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全球不同产品类型智能电动篮球架收入市场份额（2021-2026）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全球不同产品类型智能电动篮球架收入预测（2027-2032）&amp;（万元）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全球不同产品类型智能电动篮球架收入市场份额预测（2027-2032）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中国不同产品类型智能电动篮球架销量预测（2027-2032）&amp;（件）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全球市场不同产品类型智能电动篮球架销量市场份额预测（2027-2032）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中国不同产品类型智能电动篮球架收入（2021-2026）&amp;（万元）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中国不同产品类型智能电动篮球架收入市场份额（2021-2026）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中国不同产品类型智能电动篮球架收入预测（2027-2032）&amp;（万元）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中国不同产品类型智能电动篮球架收入市场份额预测（2027-2032）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全球不同应用智能电动篮球架销量市场份额（2021-2026）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全球不同应用智能电动篮球架销量预测（2027-2032）&amp;（件）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全球市场不同应用智能电动篮球架销量市场份额预测（2027-2032）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全球不同应用智能电动篮球架收入（2021-2026）&amp;（万元）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全球不同应用智能电动篮球架收入市场份额（2021-2026）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全球不同应用智能电动篮球架收入预测（2027-2032）&amp;（万元）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全球不同应用智能电动篮球架收入市场份额预测（2027-2032）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中国不同应用智能电动篮球架销量市场份额（2021-2026）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中国不同应用智能电动篮球架销量预测（2027-2032）&amp;（件）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中国市场不同应用智能电动篮球架销量市场份额预测（2027-2032）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中国不同应用智能电动篮球架收入（2021-2026）&amp;（万元）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中国不同应用智能电动篮球架收入市场份额（2021-2026）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中国不同应用智能电动篮球架收入预测（2027-2032）&amp;（万元）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中国不同应用智能电动篮球架收入市场份额预测（2027-2032）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智能电动篮球架行业发展趋势</w:t>
      </w:r>
      <w:r>
        <w:rPr>
          <w:rFonts w:hint="eastAsia"/>
        </w:rPr>
        <w:br/>
      </w:r>
      <w:r>
        <w:rPr>
          <w:rFonts w:hint="eastAsia"/>
        </w:rPr>
        <w:t>　　表 153： 智能电动篮球架行业主要驱动因素</w:t>
      </w:r>
      <w:r>
        <w:rPr>
          <w:rFonts w:hint="eastAsia"/>
        </w:rPr>
        <w:br/>
      </w:r>
      <w:r>
        <w:rPr>
          <w:rFonts w:hint="eastAsia"/>
        </w:rPr>
        <w:t>　　表 154： 智能电动篮球架行业供应链分析</w:t>
      </w:r>
      <w:r>
        <w:rPr>
          <w:rFonts w:hint="eastAsia"/>
        </w:rPr>
        <w:br/>
      </w:r>
      <w:r>
        <w:rPr>
          <w:rFonts w:hint="eastAsia"/>
        </w:rPr>
        <w:t>　　表 155： 智能电动篮球架上游原料供应商</w:t>
      </w:r>
      <w:r>
        <w:rPr>
          <w:rFonts w:hint="eastAsia"/>
        </w:rPr>
        <w:br/>
      </w:r>
      <w:r>
        <w:rPr>
          <w:rFonts w:hint="eastAsia"/>
        </w:rPr>
        <w:t>　　表 156： 智能电动篮球架主要地区不同应用客户分析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智能电动篮球架典型经销商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全球不同产品类型智能电动篮球架销售额2021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一体式整机型产品图片</w:t>
      </w:r>
      <w:r>
        <w:rPr>
          <w:rFonts w:hint="eastAsia"/>
        </w:rPr>
        <w:br/>
      </w:r>
      <w:r>
        <w:rPr>
          <w:rFonts w:hint="eastAsia"/>
        </w:rPr>
        <w:t>　　图 5： 模块式产品图片</w:t>
      </w:r>
      <w:r>
        <w:rPr>
          <w:rFonts w:hint="eastAsia"/>
        </w:rPr>
        <w:br/>
      </w:r>
      <w:r>
        <w:rPr>
          <w:rFonts w:hint="eastAsia"/>
        </w:rPr>
        <w:t>　　图 6： 全球不同升降方式智能电动篮球架销售额2021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全球不同升降方式智能电动篮球架市场份额2025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电动液压升降型产品图片</w:t>
      </w:r>
      <w:r>
        <w:rPr>
          <w:rFonts w:hint="eastAsia"/>
        </w:rPr>
        <w:br/>
      </w:r>
      <w:r>
        <w:rPr>
          <w:rFonts w:hint="eastAsia"/>
        </w:rPr>
        <w:t>　　图 9： 电动推杆升降型产品图片</w:t>
      </w:r>
      <w:r>
        <w:rPr>
          <w:rFonts w:hint="eastAsia"/>
        </w:rPr>
        <w:br/>
      </w:r>
      <w:r>
        <w:rPr>
          <w:rFonts w:hint="eastAsia"/>
        </w:rPr>
        <w:t>　　图 10： 全球不同篮板材质智能电动篮球架销售额2021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全球不同篮板材质智能电动篮球架市场份额2025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12： 钢化玻璃篮板产品图片</w:t>
      </w:r>
      <w:r>
        <w:rPr>
          <w:rFonts w:hint="eastAsia"/>
        </w:rPr>
        <w:br/>
      </w:r>
      <w:r>
        <w:rPr>
          <w:rFonts w:hint="eastAsia"/>
        </w:rPr>
        <w:t>　　图 13： 复合材料篮板产品图片</w:t>
      </w:r>
      <w:r>
        <w:rPr>
          <w:rFonts w:hint="eastAsia"/>
        </w:rPr>
        <w:br/>
      </w:r>
      <w:r>
        <w:rPr>
          <w:rFonts w:hint="eastAsia"/>
        </w:rPr>
        <w:t>　　图 14： 亚克力篮板产品图片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全球不同应用智能电动篮球架市场份额2025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17： 体育馆</w:t>
      </w:r>
      <w:r>
        <w:rPr>
          <w:rFonts w:hint="eastAsia"/>
        </w:rPr>
        <w:br/>
      </w:r>
      <w:r>
        <w:rPr>
          <w:rFonts w:hint="eastAsia"/>
        </w:rPr>
        <w:t>　　图 18： 商场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2025年全球前五大生产商智能电动篮球架市场份额</w:t>
      </w:r>
      <w:r>
        <w:rPr>
          <w:rFonts w:hint="eastAsia"/>
        </w:rPr>
        <w:br/>
      </w:r>
      <w:r>
        <w:rPr>
          <w:rFonts w:hint="eastAsia"/>
        </w:rPr>
        <w:t>　　图 21： 2025年全球智能电动篮球架第一梯队、第二梯队和第三梯队厂商及市场份额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全球智能电动篮球架产能、产量、产能利用率及发展趋势（2021-2032）&amp;（件）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全球智能电动篮球架产量、需求量及发展趋势（2021-2032）&amp;（件）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全球主要地区智能电动篮球架产量市场份额（2021-2032）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中国智能电动篮球架产能、产量、产能利用率及发展趋势（2021-2032）&amp;（件）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中国智能电动篮球架产量、市场需求量及发展趋势（2021-2032）&amp;（件）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全球智能电动篮球架市场销售额及增长率：（2021-2032）&amp;（万元）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全球市场智能电动篮球架市场规模：2021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全球市场智能电动篮球架价格趋势（2021-2032）&amp;（元/件）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全球主要地区智能电动篮球架销售收入（2021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全球主要地区智能电动篮球架销售收入市场份额（2021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北美市场智能电动篮球架收入及增长率（2021-2032）&amp;（万元）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欧洲市场智能电动篮球架收入及增长率（2021-2032）&amp;（万元）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日本市场智能电动篮球架收入及增长率（2021-2032）&amp;（万元）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东南亚市场智能电动篮球架收入及增长率（2021-2032）&amp;（万元）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印度市场智能电动篮球架收入及增长率（2021-2032）&amp;（万元）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南美市场智能电动篮球架收入及增长率（2021-2032）&amp;（万元）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中东市场智能电动篮球架收入及增长率（2021-2032）&amp;（万元）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全球不同产品类型智能电动篮球架价格走势（2021-2032）&amp;（元/件）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全球不同应用智能电动篮球架价格走势（2021-2032）&amp;（元/件）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智能电动篮球架中国企业SWOT分析</w:t>
      </w:r>
      <w:r>
        <w:rPr>
          <w:rFonts w:hint="eastAsia"/>
        </w:rPr>
        <w:br/>
      </w:r>
      <w:r>
        <w:rPr>
          <w:rFonts w:hint="eastAsia"/>
        </w:rPr>
        <w:t>　　图 52： 智能电动篮球架产业链</w:t>
      </w:r>
      <w:r>
        <w:rPr>
          <w:rFonts w:hint="eastAsia"/>
        </w:rPr>
        <w:br/>
      </w:r>
      <w:r>
        <w:rPr>
          <w:rFonts w:hint="eastAsia"/>
        </w:rPr>
        <w:t>　　图 53： 智能电动篮球架行业采购模式分析</w:t>
      </w:r>
      <w:r>
        <w:rPr>
          <w:rFonts w:hint="eastAsia"/>
        </w:rPr>
        <w:br/>
      </w:r>
      <w:r>
        <w:rPr>
          <w:rFonts w:hint="eastAsia"/>
        </w:rPr>
        <w:t>　　图 54： 智能电动篮球架行业生产模式</w:t>
      </w:r>
      <w:r>
        <w:rPr>
          <w:rFonts w:hint="eastAsia"/>
        </w:rPr>
        <w:br/>
      </w:r>
      <w:r>
        <w:rPr>
          <w:rFonts w:hint="eastAsia"/>
        </w:rPr>
        <w:t>　　图 55： 智能电动篮球架行业销售模式分析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a0788c4244706" w:history="1">
        <w:r>
          <w:rPr>
            <w:rStyle w:val="Hyperlink"/>
          </w:rPr>
          <w:t>2026-2032年全球与中国智能电动篮球架市场调查研究及前景趋势分析报告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a0788c4244706" w:history="1">
        <w:r>
          <w:rPr>
            <w:rStyle w:val="Hyperlink"/>
          </w:rPr>
          <w:t>https://www.20087.com/7/91/ZhiNengDianDongLanQiuJiaFaZhanXianZhuangQianJing.html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e38a76df443c2" w:history="1">
      <w:r>
        <w:rPr>
          <w:rStyle w:val="Hyperlink"/>
        </w:rPr>
        <w:t>2026-2032年全球与中国智能电动篮球架市场调查研究及前景趋势分析报告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NengDianDongLanQiuJiaFaZhanXianZhuangQianJing.html" TargetMode="External" Id="R521a0788c42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NengDianDongLanQiuJiaFaZhanXianZhuangQianJing.html" TargetMode="External" Id="Rdfae38a76df4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2026-02-09T00:44:48Z</dcterms:created>
  <dcterms:modified xsi:type="dcterms:W3CDTF">2026-02-09T01:44:48Z</dcterms:modified>
  <dc:subject>2026-2032年全球与中国智能电动篮球架市场调查研究及前景趋势分析报告</dc:subject>
  <dc:title>2026-2032年全球与中国智能电动篮球架市场调查研究及前景趋势分析报告</dc:title>
  <cp:keywords>2026-2032年全球与中国智能电动篮球架市场调查研究及前景趋势分析报告</cp:keywords>
  <dc:description>2026-2032年全球与中国智能电动篮球架市场调查研究及前景趋势分析报告</dc:description>
</cp:coreProperties>
</file>