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c716fb67d4343" w:history="1">
              <w:r>
                <w:rPr>
                  <w:rStyle w:val="Hyperlink"/>
                </w:rPr>
                <w:t>2026-2032年全球与中国杂货店行业发展分析及市场前景报告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c716fb67d4343" w:history="1">
              <w:r>
                <w:rPr>
                  <w:rStyle w:val="Hyperlink"/>
                </w:rPr>
                <w:t>2026-2032年全球与中国杂货店行业发展分析及市场前景报告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c716fb67d4343" w:history="1">
                <w:r>
                  <w:rPr>
                    <w:rStyle w:val="Hyperlink"/>
                  </w:rPr>
                  <w:t>https://www.20087.com/7/11/ZaHuoDianShiChangXianZhuangHeQianJing.html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货店当前作为社区零售的基础单元，主要经营食品、日用品、烟酒及简单生鲜商品，以小型实体门店形式嵌入居民区，强调便利性、熟人服务与即时满足。在大型商超与电商冲击下，传统杂货店普遍面临商品结构单一、供应链效率低、数字化能力弱等挑战；但疫情后“最后一公里”消费习惯强化了其不可替代的本地化价值。部分转型门店引入智能POS、社区团购自提点或即时配送接口，尝试融合线上线下。然而，多数个体经营户缺乏品牌化运营与数据驱动选品能力，盈利空间持续承压。</w:t>
      </w:r>
      <w:r>
        <w:rPr>
          <w:rFonts w:hint="eastAsia"/>
        </w:rPr>
        <w:br/>
      </w:r>
      <w:r>
        <w:rPr>
          <w:rFonts w:hint="eastAsia"/>
        </w:rPr>
        <w:t>　　未来，杂货店将朝着社区生活服务中心、柔性供应链节点与数字孪生小店方向演进。市场调研网指出，通过接入区域快消品集采集配平台，实现库存周转优化与成本下降；而店内空间将叠加快递代收、缴费代办、健康监测等便民服务，提升用户粘性。在技术层面，轻量化SaaS系统支持销售数据实时分析与自动补货建议；AI图像识别可监控货架状态。此外，绿色包装与本地农产品直供将强化可持续形象。长远看，杂货店将从传统小卖部升级为有温度、高效率、多功能的社区微商业枢纽，在城市韧性生活圈构建中焕发新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ec716fb67d4343" w:history="1">
        <w:r>
          <w:rPr>
            <w:rStyle w:val="Hyperlink"/>
          </w:rPr>
          <w:t>2026-2032年全球与中国杂货店行业发展分析及市场前景报告</w:t>
        </w:r>
      </w:hyperlink>
      <w:r>
        <w:rPr>
          <w:rFonts w:hint="eastAsia"/>
        </w:rPr>
        <w:t>》，2025年杂货店行业市场规模达 亿元，预计2032年市场规模将达 亿元，期间年均复合增长率（CAGR）达 %。报告从产业链视角出发，系统分析了杂货店行业的市场现状与需求动态，详细解读了杂货店市场规模、价格波动及上下游影响因素。报告深入剖析了杂货店细分领域的发展特点，基于权威数据对市场前景及未来趋势进行了科学预测，同时揭示了杂货店重点企业的竞争格局与市场集中度变化。报告客观翔实地指出了杂货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全球市场杂货店市场总体规模</w:t>
      </w:r>
      <w:r>
        <w:rPr>
          <w:rFonts w:hint="eastAsia"/>
        </w:rPr>
        <w:br/>
      </w:r>
      <w:r>
        <w:rPr>
          <w:rFonts w:hint="eastAsia"/>
        </w:rPr>
        <w:t>　　1.4 中国市场杂货店市场总体规模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杂货店行业发展总体概况</w:t>
      </w:r>
      <w:r>
        <w:rPr>
          <w:rFonts w:hint="eastAsia"/>
        </w:rPr>
        <w:br/>
      </w:r>
      <w:r>
        <w:rPr>
          <w:rFonts w:hint="eastAsia"/>
        </w:rPr>
        <w:t>　　　　1.5.2 杂货店行业发展主要特点</w:t>
      </w:r>
      <w:r>
        <w:rPr>
          <w:rFonts w:hint="eastAsia"/>
        </w:rPr>
        <w:br/>
      </w:r>
      <w:r>
        <w:rPr>
          <w:rFonts w:hint="eastAsia"/>
        </w:rPr>
        <w:t>　　　　1.5.3 杂货店行业发展影响因素</w:t>
      </w:r>
      <w:r>
        <w:rPr>
          <w:rFonts w:hint="eastAsia"/>
        </w:rPr>
        <w:br/>
      </w:r>
      <w:r>
        <w:rPr>
          <w:rFonts w:hint="eastAsia"/>
        </w:rPr>
        <w:t>　　　　1.5.3 .1 杂货店有利因素</w:t>
      </w:r>
      <w:r>
        <w:rPr>
          <w:rFonts w:hint="eastAsia"/>
        </w:rPr>
        <w:br/>
      </w:r>
      <w:r>
        <w:rPr>
          <w:rFonts w:hint="eastAsia"/>
        </w:rPr>
        <w:t>　　　　1.5.3 .2 杂货店不利因素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全球市场，近三年杂货店主要企业占有率及排名（按收入）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杂货店主要企业在国际市场占有率（按收入，2023-2026）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2025年杂货店主要企业在国际市场排名（按收入）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全球市场主要企业杂货店销售收入（2023-2026）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中国市场，近三年杂货店主要企业占有率及排名（按收入）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杂货店主要企业在中国市场占有率（按收入，2023-2026）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2025年杂货店主要企业在中国市场排名（按收入）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中国市场主要企业杂货店销售收入（2023-2026）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全球主要厂商杂货店总部及产地分布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全球主要厂商成立时间及杂货店商业化日期</w:t>
      </w:r>
      <w:r>
        <w:rPr>
          <w:rFonts w:hint="eastAsia"/>
        </w:rPr>
        <w:br/>
      </w:r>
      <w:r>
        <w:rPr>
          <w:rFonts w:hint="eastAsia"/>
        </w:rPr>
        <w:t>　　2.5 全球主要厂商杂货店产品类型及应用</w:t>
      </w:r>
      <w:r>
        <w:rPr>
          <w:rFonts w:hint="eastAsia"/>
        </w:rPr>
        <w:br/>
      </w:r>
      <w:r>
        <w:rPr>
          <w:rFonts w:hint="eastAsia"/>
        </w:rPr>
        <w:t>　　2.6 杂货店行业集中度、竞争程度分析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杂货店行业集中度分析：2025年全球Top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全球杂货店第一梯队、第二梯队和第三梯队厂商（品牌）及市场份额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全球杂货店主要地区分析</w:t>
      </w:r>
      <w:r>
        <w:rPr>
          <w:rFonts w:hint="eastAsia"/>
        </w:rPr>
        <w:br/>
      </w:r>
      <w:r>
        <w:rPr>
          <w:rFonts w:hint="eastAsia"/>
        </w:rPr>
        <w:t>　　3.1 全球主要地区杂货店市场规模分析：2021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全球主要地区杂货店销售额及份额（2021-2026）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全球主要地区杂货店销售额及份额预测（2027-2032）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北美杂货店销售额及预测（2021-2032）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欧洲杂货店销售额及预测（2021-2032）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中国杂货店销售额及预测（2021-2032）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日本杂货店销售额及预测（2021-2032）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东南亚杂货店销售额及预测（2021-2032）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印度杂货店销售额及预测（2021-2032）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南美杂货店销售额及预测（2021-2032）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中东杂货店销售额及预测（2021-2032）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食品类</w:t>
      </w:r>
      <w:r>
        <w:rPr>
          <w:rFonts w:hint="eastAsia"/>
        </w:rPr>
        <w:br/>
      </w:r>
      <w:r>
        <w:rPr>
          <w:rFonts w:hint="eastAsia"/>
        </w:rPr>
        <w:t>　　　　4.1.2 非食品类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按产品类型细分，全球杂货店销售额对比（2021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按产品类型细分，全球杂货店销售额及预测（2021-2032）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按产品类型细分，全球杂货店销售额及市场份额（2021-2026）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按产品类型细分，全球杂货店销售额预测（2027-2032）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按产品类型细分，中国杂货店销售额及预测（2021-2032）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按产品类型细分，中国杂货店销售额及市场份额（2021-2026）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按产品类型细分，中国杂货店销售额预测（2027-2032）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</w:t>
      </w:r>
      <w:r>
        <w:rPr>
          <w:rFonts w:hint="eastAsia"/>
        </w:rPr>
        <w:br/>
      </w:r>
      <w:r>
        <w:rPr>
          <w:rFonts w:hint="eastAsia"/>
        </w:rPr>
        <w:t>　　　　5.1.2 线下</w:t>
      </w:r>
      <w:r>
        <w:rPr>
          <w:rFonts w:hint="eastAsia"/>
        </w:rPr>
        <w:br/>
      </w:r>
      <w:r>
        <w:rPr>
          <w:rFonts w:hint="eastAsia"/>
        </w:rPr>
        <w:t>　　5.2 按应用细分，全球杂货店销售额对比（2021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按应用细分，全球杂货店销售额及预测（2021-2032）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按应用细分，全球杂货店销售额及市场份额（2021-2026）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按应用细分，全球杂货店销售额预测（2027-2032）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中国不同应用杂货店销售额及预测（2021-2032）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中国不同应用杂货店销售额及市场份额（2021-2026）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中国不同应用杂货店销售额预测（2027-2032）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杂货店产品及服务介绍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杂货店产品及服务介绍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杂货店产品及服务介绍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杂货店产品及服务介绍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杂货店产品及服务介绍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杂货店产品及服务介绍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杂货店产品及服务介绍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杂货店产品及服务介绍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杂货店产品及服务介绍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杂货店产品及服务介绍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杂货店产品及服务介绍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杂货店产品及服务介绍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杂货店产品及服务介绍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杂货店产品及服务介绍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杂货店产品及服务介绍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杂货店产品及服务介绍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杂货店产品及服务介绍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杂货店产品及服务介绍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杂货店产品及服务介绍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杂货店产品及服务介绍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杂货店产品及服务介绍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杂货店产品及服务介绍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杂货店行业发展趋势</w:t>
      </w:r>
      <w:r>
        <w:rPr>
          <w:rFonts w:hint="eastAsia"/>
        </w:rPr>
        <w:br/>
      </w:r>
      <w:r>
        <w:rPr>
          <w:rFonts w:hint="eastAsia"/>
        </w:rPr>
        <w:t>　　7.2 杂货店行业主要驱动因素</w:t>
      </w:r>
      <w:r>
        <w:rPr>
          <w:rFonts w:hint="eastAsia"/>
        </w:rPr>
        <w:br/>
      </w:r>
      <w:r>
        <w:rPr>
          <w:rFonts w:hint="eastAsia"/>
        </w:rPr>
        <w:t>　　7.3 杂货店中国企业SWOT分析</w:t>
      </w:r>
      <w:r>
        <w:rPr>
          <w:rFonts w:hint="eastAsia"/>
        </w:rPr>
        <w:br/>
      </w:r>
      <w:r>
        <w:rPr>
          <w:rFonts w:hint="eastAsia"/>
        </w:rPr>
        <w:t>　　7.4 中国杂货店行业政策环境分析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杂货店行业产业链简介</w:t>
      </w:r>
      <w:r>
        <w:rPr>
          <w:rFonts w:hint="eastAsia"/>
        </w:rPr>
        <w:br/>
      </w:r>
      <w:r>
        <w:rPr>
          <w:rFonts w:hint="eastAsia"/>
        </w:rPr>
        <w:t>　　　　8.1.1 杂货店行业供应链分析</w:t>
      </w:r>
      <w:r>
        <w:rPr>
          <w:rFonts w:hint="eastAsia"/>
        </w:rPr>
        <w:br/>
      </w:r>
      <w:r>
        <w:rPr>
          <w:rFonts w:hint="eastAsia"/>
        </w:rPr>
        <w:t>　　　　8.1.2 杂货店主要原料及供应情况</w:t>
      </w:r>
      <w:r>
        <w:rPr>
          <w:rFonts w:hint="eastAsia"/>
        </w:rPr>
        <w:br/>
      </w:r>
      <w:r>
        <w:rPr>
          <w:rFonts w:hint="eastAsia"/>
        </w:rPr>
        <w:t>　　　　8.1.3 杂货店行业主要下游客户</w:t>
      </w:r>
      <w:r>
        <w:rPr>
          <w:rFonts w:hint="eastAsia"/>
        </w:rPr>
        <w:br/>
      </w:r>
      <w:r>
        <w:rPr>
          <w:rFonts w:hint="eastAsia"/>
        </w:rPr>
        <w:t>　　8.2 杂货店行业采购模式</w:t>
      </w:r>
      <w:r>
        <w:rPr>
          <w:rFonts w:hint="eastAsia"/>
        </w:rPr>
        <w:br/>
      </w:r>
      <w:r>
        <w:rPr>
          <w:rFonts w:hint="eastAsia"/>
        </w:rPr>
        <w:t>　　8.3 杂货店行业生产模式</w:t>
      </w:r>
      <w:r>
        <w:rPr>
          <w:rFonts w:hint="eastAsia"/>
        </w:rPr>
        <w:br/>
      </w:r>
      <w:r>
        <w:rPr>
          <w:rFonts w:hint="eastAsia"/>
        </w:rPr>
        <w:t>　　8.4 杂货店行业销售模式及销售渠道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杂货店行业发展主要特点</w:t>
      </w:r>
      <w:r>
        <w:rPr>
          <w:rFonts w:hint="eastAsia"/>
        </w:rPr>
        <w:br/>
      </w:r>
      <w:r>
        <w:rPr>
          <w:rFonts w:hint="eastAsia"/>
        </w:rPr>
        <w:t>　　表 2： 杂货店行业发展有利因素分析</w:t>
      </w:r>
      <w:r>
        <w:rPr>
          <w:rFonts w:hint="eastAsia"/>
        </w:rPr>
        <w:br/>
      </w:r>
      <w:r>
        <w:rPr>
          <w:rFonts w:hint="eastAsia"/>
        </w:rPr>
        <w:t>　　表 3： 杂货店行业发展不利因素分析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进入杂货店行业壁垒</w:t>
      </w:r>
      <w:r>
        <w:rPr>
          <w:rFonts w:hint="eastAsia"/>
        </w:rPr>
        <w:br/>
      </w:r>
      <w:r>
        <w:rPr>
          <w:rFonts w:hint="eastAsia"/>
        </w:rPr>
        <w:t>　　表 5： 杂货店主要企业在国际市场占有率（按收入，2023-2026）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2025年杂货店主要企业在国际市场排名（按收入）&amp;（万元）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全球市场主要企业杂货店销售收入（2023-2026）&amp;（万元）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杂货店主要企业在中国市场占有率（按收入，2023-2026）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2025年杂货店主要企业在中国市场排名（按收入）&amp;（万元）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中国市场主要企业杂货店销售收入（2023-2026）&amp;（万元）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全球主要厂商杂货店总部及产地分布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全球主要厂商成立时间及杂货店商业化日期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全球主要厂商杂货店产品类型及应用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2025年全球杂货店主要厂商市场地位（第一梯队、第二梯队和第三梯队）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全球杂货店市场投资、并购等现状分析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全球主要地区杂货店销售额：（2021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全球主要地区杂货店销售额（2021-2026）&amp;（万元）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全球主要地区杂货店销售额及份额列表（2021-2026）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全球主要地区杂货店销售额预测（2027-2032）&amp;（万元）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全球主要地区杂货店销售额及份额列表预测（2027-2032）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食品类主要企业列表</w:t>
      </w:r>
      <w:r>
        <w:rPr>
          <w:rFonts w:hint="eastAsia"/>
        </w:rPr>
        <w:br/>
      </w:r>
      <w:r>
        <w:rPr>
          <w:rFonts w:hint="eastAsia"/>
        </w:rPr>
        <w:t>　　表 22： 非食品类主要企业列表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按产品类型细分，全球杂货店销售额及增长率对比（2021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按产品类型细分，全球杂货店销售额（2021-2026）&amp;（万元）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按产品类型细分，全球杂货店销售额市场份额列表（2021-2026）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按产品类型细分，全球杂货店销售额预测（2027-2032）&amp;（万元）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按产品类型细分，全球杂货店销售额市场份额预测（2027-2032）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按产品类型细分，中国杂货店销售额（2021-2026）&amp;（万元）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按产品类型细分，中国杂货店销售额市场份额列表（2021-2026）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按产品类型细分，中国杂货店销售额预测（2027-2032）&amp;（万元）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按产品类型细分，中国杂货店销售额市场份额预测（2027-2032）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按应用细分，全球杂货店销售额及增长率对比（2021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按应用细分，全球杂货店销售额（2021-2026）&amp;（万元）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按应用细分，全球杂货店销售额市场份额列表（2021-2026）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按应用细分，全球杂货店销售额预测（2027-2032）&amp;（万元）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按应用细分，全球杂货店市场份额预测（2027-2032）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中国不同应用杂货店销售额（2021-2026）&amp;（万元）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中国不同应用杂货店销售额市场份额列表（2021-2026）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中国不同应用杂货店销售额预测（2027-2032）&amp;（万元）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中国不同应用杂货店销售额市场份额预测（2027-2032）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杂货店产品及服务介绍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杂货店产品及服务介绍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杂货店产品及服务介绍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杂货店产品及服务介绍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杂货店产品及服务介绍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杂货店产品及服务介绍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杂货店产品及服务介绍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杂货店产品及服务介绍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杂货店产品及服务介绍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杂货店产品及服务介绍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杂货店产品及服务介绍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杂货店产品及服务介绍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杂货店产品及服务介绍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杂货店产品及服务介绍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杂货店产品及服务介绍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杂货店产品及服务介绍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杂货店产品及服务介绍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杂货店产品及服务介绍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杂货店产品及服务介绍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杂货店产品及服务介绍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杂货店产品及服务介绍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重点企业（22）公司信息、总部、杂货店市场地位以及主要的竞争对手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杂货店产品及服务介绍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杂货店收入及毛利率（2021-2026）&amp;（万元）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杂货店行业发展趋势</w:t>
      </w:r>
      <w:r>
        <w:rPr>
          <w:rFonts w:hint="eastAsia"/>
        </w:rPr>
        <w:br/>
      </w:r>
      <w:r>
        <w:rPr>
          <w:rFonts w:hint="eastAsia"/>
        </w:rPr>
        <w:t>　　表 151： 杂货店行业主要驱动因素</w:t>
      </w:r>
      <w:r>
        <w:rPr>
          <w:rFonts w:hint="eastAsia"/>
        </w:rPr>
        <w:br/>
      </w:r>
      <w:r>
        <w:rPr>
          <w:rFonts w:hint="eastAsia"/>
        </w:rPr>
        <w:t>　　表 152： 杂货店行业供应链分析</w:t>
      </w:r>
      <w:r>
        <w:rPr>
          <w:rFonts w:hint="eastAsia"/>
        </w:rPr>
        <w:br/>
      </w:r>
      <w:r>
        <w:rPr>
          <w:rFonts w:hint="eastAsia"/>
        </w:rPr>
        <w:t>　　表 153： 杂货店上游原料供应商</w:t>
      </w:r>
      <w:r>
        <w:rPr>
          <w:rFonts w:hint="eastAsia"/>
        </w:rPr>
        <w:br/>
      </w:r>
      <w:r>
        <w:rPr>
          <w:rFonts w:hint="eastAsia"/>
        </w:rPr>
        <w:t>　　表 154： 杂货店行业主要下游客户</w:t>
      </w:r>
      <w:r>
        <w:rPr>
          <w:rFonts w:hint="eastAsia"/>
        </w:rPr>
        <w:br/>
      </w:r>
      <w:r>
        <w:rPr>
          <w:rFonts w:hint="eastAsia"/>
        </w:rPr>
        <w:t>　　表 155： 杂货店典型经销商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t>　　表 158：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杂货店产品图片</w:t>
      </w:r>
      <w:r>
        <w:rPr>
          <w:rFonts w:hint="eastAsia"/>
        </w:rPr>
        <w:br/>
      </w:r>
      <w:r>
        <w:rPr>
          <w:rFonts w:hint="eastAsia"/>
        </w:rPr>
        <w:t>　　图 2： 全球市场杂货店市场规模，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全球杂货店市场销售额预测：（万元）&amp;（2021-2032）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中国市场杂货店销售额及未来趋势（2021-2032）&amp;（万元）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2025年全球前五大厂商杂货店市场份额</w:t>
      </w:r>
      <w:r>
        <w:rPr>
          <w:rFonts w:hint="eastAsia"/>
        </w:rPr>
        <w:br/>
      </w:r>
      <w:r>
        <w:rPr>
          <w:rFonts w:hint="eastAsia"/>
        </w:rPr>
        <w:t>　　图 6： 2025年全球杂货店第一梯队、第二梯队和第三梯队厂商及市场份额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全球主要地区杂货店销售额市场份额（2021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北美杂货店销售额及预测（2021-2032）&amp;（万元）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欧洲杂货店销售额及预测（2021-2032）&amp;（万元）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中国杂货店销售额及预测（2021-2032）&amp;（万元）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日本杂货店销售额及预测（2021-2032）&amp;（万元）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东南亚杂货店销售额及预测（2021-2032）&amp;（万元）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印度杂货店销售额及预测（2021-2032）&amp;（万元）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南美杂货店销售额及预测（2021-2032）&amp;（万元）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中东杂货店销售额及预测（2021-2032）&amp;（万元）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食品类 产品图片</w:t>
      </w:r>
      <w:r>
        <w:rPr>
          <w:rFonts w:hint="eastAsia"/>
        </w:rPr>
        <w:br/>
      </w:r>
      <w:r>
        <w:rPr>
          <w:rFonts w:hint="eastAsia"/>
        </w:rPr>
        <w:t>　　图 17： 全球食品类规模及增长率（2021-2032）&amp;（万元）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非食品类产品图片</w:t>
      </w:r>
      <w:r>
        <w:rPr>
          <w:rFonts w:hint="eastAsia"/>
        </w:rPr>
        <w:br/>
      </w:r>
      <w:r>
        <w:rPr>
          <w:rFonts w:hint="eastAsia"/>
        </w:rPr>
        <w:t>　　图 19： 全球非食品类规模及增长率（2021-2032）&amp;（万元）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按产品类型细分，全球杂货店市场份额2025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按产品类型细分，全球杂货店市场份额2021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按产品类型细分，全球杂货店市场份额预测2026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按产品类型细分，中国杂货店市场份额2021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按产品类型细分，中国杂货店市场份额预测2026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线上</w:t>
      </w:r>
      <w:r>
        <w:rPr>
          <w:rFonts w:hint="eastAsia"/>
        </w:rPr>
        <w:br/>
      </w:r>
      <w:r>
        <w:rPr>
          <w:rFonts w:hint="eastAsia"/>
        </w:rPr>
        <w:t>　　图 26： 线下</w:t>
      </w:r>
      <w:r>
        <w:rPr>
          <w:rFonts w:hint="eastAsia"/>
        </w:rPr>
        <w:br/>
      </w:r>
      <w:r>
        <w:rPr>
          <w:rFonts w:hint="eastAsia"/>
        </w:rPr>
        <w:t>　　图 27： 按应用细分，全球杂货店市场份额2025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按应用细分，全球杂货店市场份额2021 &amp; 2025</w:t>
      </w:r>
      <w:r>
        <w:rPr>
          <w:rFonts w:hint="eastAsia"/>
        </w:rPr>
        <w:br/>
      </w:r>
      <w:r>
        <w:rPr>
          <w:rFonts w:hint="eastAsia"/>
        </w:rPr>
        <w:t>　　图 29： 杂货店中国企业SWOT分析</w:t>
      </w:r>
      <w:r>
        <w:rPr>
          <w:rFonts w:hint="eastAsia"/>
        </w:rPr>
        <w:br/>
      </w:r>
      <w:r>
        <w:rPr>
          <w:rFonts w:hint="eastAsia"/>
        </w:rPr>
        <w:t>　　图 30： 杂货店产业链</w:t>
      </w:r>
      <w:r>
        <w:rPr>
          <w:rFonts w:hint="eastAsia"/>
        </w:rPr>
        <w:br/>
      </w:r>
      <w:r>
        <w:rPr>
          <w:rFonts w:hint="eastAsia"/>
        </w:rPr>
        <w:t>　　图 31： 杂货店行业采购模式分析</w:t>
      </w:r>
      <w:r>
        <w:rPr>
          <w:rFonts w:hint="eastAsia"/>
        </w:rPr>
        <w:br/>
      </w:r>
      <w:r>
        <w:rPr>
          <w:rFonts w:hint="eastAsia"/>
        </w:rPr>
        <w:t>　　图 32： 杂货店行业生产模式</w:t>
      </w:r>
      <w:r>
        <w:rPr>
          <w:rFonts w:hint="eastAsia"/>
        </w:rPr>
        <w:br/>
      </w:r>
      <w:r>
        <w:rPr>
          <w:rFonts w:hint="eastAsia"/>
        </w:rPr>
        <w:t>　　图 33： 杂货店行业销售模式分析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c716fb67d4343" w:history="1">
        <w:r>
          <w:rPr>
            <w:rStyle w:val="Hyperlink"/>
          </w:rPr>
          <w:t>2026-2032年全球与中国杂货店行业发展分析及市场前景报告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c716fb67d4343" w:history="1">
        <w:r>
          <w:rPr>
            <w:rStyle w:val="Hyperlink"/>
          </w:rPr>
          <w:t>https://www.20087.com/7/11/ZaHuoDianShiChangXianZhuangHeQianJing.html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热点：时光杂货店官网、杂货店图片、杂货店 英文、杂货店禁止驯养饿虎小说、杂货店英语grocery、杂货店门头、杂、杂货店春联、杂货店不是一般人能开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5ba3f5f634210" w:history="1">
      <w:r>
        <w:rPr>
          <w:rStyle w:val="Hyperlink"/>
        </w:rPr>
        <w:t>2026-2032年全球与中国杂货店行业发展分析及市场前景报告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ZaHuoDianShiChangXianZhuangHeQianJing.html" TargetMode="External" Id="R8aec716fb67d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ZaHuoDianShiChangXianZhuangHeQianJing.html" TargetMode="External" Id="Rce45ba3f5f63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2026-03-22T04:05:01Z</dcterms:created>
  <dcterms:modified xsi:type="dcterms:W3CDTF">2026-03-22T05:05:01Z</dcterms:modified>
  <dc:subject>2026-2032年全球与中国杂货店行业发展分析及市场前景报告</dc:subject>
  <dc:title>2026-2032年全球与中国杂货店行业发展分析及市场前景报告</dc:title>
  <cp:keywords>2026-2032年全球与中国杂货店行业发展分析及市场前景报告</cp:keywords>
  <dc:description>2026-2032年全球与中国杂货店行业发展分析及市场前景报告</dc:description>
</cp:coreProperties>
</file>