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c466639124d05" w:history="1">
              <w:r>
                <w:rPr>
                  <w:rStyle w:val="Hyperlink"/>
                </w:rPr>
                <w:t>2023-2029年中国运动护具市场调研及发展前景分析报告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c466639124d05" w:history="1">
              <w:r>
                <w:rPr>
                  <w:rStyle w:val="Hyperlink"/>
                </w:rPr>
                <w:t>2023-2029年中国运动护具市场调研及发展前景分析报告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c466639124d05" w:history="1">
                <w:r>
                  <w:rPr>
                    <w:rStyle w:val="Hyperlink"/>
                  </w:rPr>
                  <w:t>https://www.20087.com/7/81/YunDongHuJuShiChangQianJing.html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具是体育运动中不可或缺的安全装备，近年来随着运动科学和材料技术的发展，其功能性和舒适性得到了显著提升。现代运动护具不仅能够有效预防和减少运动伤害，还通过轻量化、透气性和贴身设计，提高了运动员的灵活性和运动表现。此外，智能传感技术的应用，如内置传感器监测运动员的生物力学数据，为运动训练和伤害预防提供了科学依据。</w:t>
      </w:r>
      <w:r>
        <w:rPr>
          <w:rFonts w:hint="eastAsia"/>
        </w:rPr>
        <w:br/>
      </w:r>
      <w:r>
        <w:rPr>
          <w:rFonts w:hint="eastAsia"/>
        </w:rPr>
        <w:t>　　未来，运动护具将更加注重个性化和智能化。个性化方面，将通过3D打印和定制化服务，根据运动员的身体特征和运动需求，提供更加贴合、支撑性更好的护具，减少运动损伤的风险。智能化方面，运动护具将集成更多传感器和数据分析功能，实时监测运动员的状态，及时预警潜在的伤害风险，并提供个性化训练建议，促进运动员的健康和竞技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c466639124d05" w:history="1">
        <w:r>
          <w:rPr>
            <w:rStyle w:val="Hyperlink"/>
          </w:rPr>
          <w:t>2023-2029年中国运动护具市场调研及发展前景分析报告</w:t>
        </w:r>
      </w:hyperlink>
      <w:r>
        <w:rPr>
          <w:rFonts w:hint="eastAsia"/>
        </w:rPr>
        <w:t>》依托多年来对运动护具 产品的研究，结合运动护具 产品历年供需关系变化规律，对运动护具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c466639124d05" w:history="1">
        <w:r>
          <w:rPr>
            <w:rStyle w:val="Hyperlink"/>
          </w:rPr>
          <w:t>2023-2029年中国运动护具市场调研及发展前景分析报告</w:t>
        </w:r>
      </w:hyperlink>
      <w:r>
        <w:rPr>
          <w:rFonts w:hint="eastAsia"/>
        </w:rPr>
        <w:t>》对我国运动护具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中国运动护具行业发展环境分析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中国运动护具产业发展社会环境分析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运动护具行业发展的“波特五力模型”分析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2022-2023年中国运动护具行业的季节特征分析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影响运动护具行业发展的有利和不利因素分析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我国运动护具生产情况分析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2018-2023年我国运动护具产量统计分析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2018-2023年我国运动护具行业产销率与产品库存分析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一、2018-2023年我国运动护具行业产销率与分析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二、2018-2023年我国运动护具产品库存分析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2018-2023年我国运动护具区域市场规模分析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2023-2029年我国运动护具产量回归模型预测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我国运动护具需求与消费情况分析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2018-2023年我国运动护具行业总消费量分析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2018-2023年我国运动护具行业供需错位情况分析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2018-2023年我国运动护具行业需求满足率分析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2023-2029年我国运动护具行业消费量回归模型预测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2018-2023年运动护具行业进出口特点分析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2018-2023年运动护具行业进出口量分析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2023-2029年运动护具行业进出口市场预测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中国运动护具行业竞争格局分析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运动护具行业的发展周期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运动护具行业历史竞争格局综述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运动护具行业企业竞争状况分析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运动护具行业国际竞争者的影响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2023-2029年我国运动护具行业竞争格局展望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2023-2029年中国运动护具行业产品营销分析</w:t>
      </w:r>
      <w:r>
        <w:rPr>
          <w:rFonts w:hint="eastAsia"/>
        </w:rPr>
        <w:br/>
      </w:r>
      <w:r>
        <w:rPr>
          <w:rFonts w:hint="eastAsia"/>
        </w:rPr>
        <w:t>　　第一节 运动护具行业主要销售渠道分析</w:t>
      </w:r>
      <w:r>
        <w:rPr>
          <w:rFonts w:hint="eastAsia"/>
        </w:rPr>
        <w:br/>
      </w:r>
      <w:r>
        <w:rPr>
          <w:rFonts w:hint="eastAsia"/>
        </w:rPr>
        <w:t>　　第二节 运动护具行业广告与促销方式分析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运动护具行业价格竞争方式分析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中国运动护具行业消费者偏好调查</w:t>
      </w:r>
      <w:r>
        <w:rPr>
          <w:rFonts w:hint="eastAsia"/>
        </w:rPr>
        <w:br/>
      </w:r>
      <w:r>
        <w:rPr>
          <w:rFonts w:hint="eastAsia"/>
        </w:rPr>
        <w:t>　　第一节 运动护具目标客户群体调查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运动护具的品牌市场调查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一、消费者对运动护具品牌认知度宏观调查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二、消费者对运动护具的品牌偏好调查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三、消费者对运动护具品牌的首要认知渠道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五、运动护具品牌忠诚度调查</w:t>
      </w:r>
      <w:r>
        <w:rPr>
          <w:rFonts w:hint="eastAsia"/>
        </w:rPr>
        <w:br/>
      </w:r>
      <w:r>
        <w:rPr>
          <w:rFonts w:hint="eastAsia"/>
        </w:rPr>
        <w:t>　　　　六、运动护具品牌市场占有率调查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运动护具行业投资价值（绩效）及行业发展预测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2018-2023年运动护具行业成长性分析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2018-2023年运动护具行业经营能力分析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2018-2023年运动护具行业盈利能力分析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2018-2023年运动护具行业偿债能力分析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2023-2029年我国运动护具行业产值预测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2023-2029年我国运动护具行业销售收入预测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2023-2029年运动护具行业投资风险分析及建议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2023-2029年运动护具行业投资风险分析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2023-2029年运动护具行业投资建议分析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2023-2029年运动护具行业投资策略分析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新冠疫情对运动护具产业的影响及应对策略分析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新冠疫情对运动护具产业的影响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二、新冠疫情对中国运动护具产业的传导机制</w:t>
      </w:r>
      <w:r>
        <w:rPr>
          <w:rFonts w:hint="eastAsia"/>
        </w:rPr>
        <w:br/>
      </w:r>
      <w:r>
        <w:rPr>
          <w:rFonts w:hint="eastAsia"/>
        </w:rPr>
        <w:t>　　第二节 我国运动护具产业应对新冠疫情的主要策略探讨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中.智林.－新冠疫情下运动护具行业的成长性分析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一、新冠疫情对运动护具行业影响程度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二、新冠疫情对运动护具行业影响期限预测</w:t>
      </w:r>
      <w:r>
        <w:rPr>
          <w:rFonts w:hint="eastAsia"/>
        </w:rPr>
        <w:br/>
      </w:r>
      <w:r>
        <w:rPr>
          <w:rFonts w:hint="eastAsia"/>
        </w:rPr>
        <w:t>　　　　三、运动护具企业应对措施分析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2022-2023年我国运动护具行业职工学历结构图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2022-2023年我国运动护具行业管理人员学历结构图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运动护具行业环境“波特五力”分析模型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2018-2023年全国运动护具产品产量及增长情况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2018-2023年全国运动护具产量增长对比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2022-2023年中国运动护具企业产量前10名企业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2018-2023年我国运动护具产能过剩曲线分析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2018-2023年我国运动护具行业产品产销率曲线分析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2018-2023年我国运动护具行业产品库存曲线分析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2018-2023年我国运动护具行业生产成本变动分析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2018-2023年中国运动护具产量模型预测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2023-2029年中国运动护具产量预测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2023-2029年中国运动护具产量变化趋势图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2018-2023年中国运动护具消费量分析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2018-2023年中国运动护具消费量及增长对比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2018-2023年我国运动护具消费增长曲线分析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2018-2023年我国运动护具行业供需错位率曲线分析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2018-2023年运动护具行业需求满足率分析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2018-2023年中国运动护具潜在需求量分析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2018-2023年中国运动护具潜在需求量及增长对比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2018-2023年中国运动护具行业市场价格变动对比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2018-2023年中国运动护具消费量模型预测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2023-2029年中国运动护具消费量预测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2023-2029年中国运动护具消费量变化趋势图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2018-2023年中国运动护具供给量分析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2018-2023年中国运动护具供给量及增长对比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2018-2023年中国运动护具需求量分析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2018-2023年中国运动护具需求量及增长对比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2018-2023年中国运动护具供需缺口分析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2018-2023年中国运动护具供需缺口及增长对比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2018-2023年中国运动护具供给量模型预测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2023-2029年中国运动护具供给量预测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2023-2029年中国运动护具供给量变化趋势图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2018-2023年中国运动护具需求量模型预测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2023-2029年中国运动护具需求量预测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2023-2029年中国运动护具需求量变化趋势图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2018-2023年中国运动护具供需缺口模型预测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2023-2029年中国运动护具供需缺口预测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2023-2029年中国运动护具供需缺口变化趋势图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2018-2023年我国运动护具行业进出口量分析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2023-2029年我国运动护具行业进出口量分析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2018-2023年中国运动护具行业平均价格曲线分析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2018-2023年中国运动护具行业价格曲线变化分析</w:t>
      </w:r>
      <w:r>
        <w:rPr>
          <w:rFonts w:hint="eastAsia"/>
        </w:rPr>
        <w:br/>
      </w:r>
      <w:r>
        <w:rPr>
          <w:rFonts w:hint="eastAsia"/>
        </w:rPr>
        <w:t>　　图表 运动护具行业成本构成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2023-2029年中国运动护具行业市场平均价格走势分析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2018-2023年我国运动护具行业不同地区产品供需走势分析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2023-2029年我国运动护具行业不同地区产品整体发展预测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2018-2023年运动护具行业市场集中度分析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运动护具行业领导企业的市场占有率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2023-2029年运动护具五强企业市场占有率预测</w:t>
      </w:r>
      <w:r>
        <w:rPr>
          <w:rFonts w:hint="eastAsia"/>
        </w:rPr>
        <w:br/>
      </w:r>
      <w:r>
        <w:rPr>
          <w:rFonts w:hint="eastAsia"/>
        </w:rPr>
        <w:t>　　图表 运动护具行业技术成熟度判断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消费者对运动护具的首要认知渠道调查</w:t>
      </w:r>
      <w:r>
        <w:rPr>
          <w:rFonts w:hint="eastAsia"/>
        </w:rPr>
        <w:br/>
      </w:r>
      <w:r>
        <w:rPr>
          <w:rFonts w:hint="eastAsia"/>
        </w:rPr>
        <w:t>　　图表 运动护具城市渗透率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消费者对运动护具的品牌认知度调查</w:t>
      </w:r>
      <w:r>
        <w:rPr>
          <w:rFonts w:hint="eastAsia"/>
        </w:rPr>
        <w:br/>
      </w:r>
      <w:r>
        <w:rPr>
          <w:rFonts w:hint="eastAsia"/>
        </w:rPr>
        <w:t>　　图表 运动护具的品牌满意度调查</w:t>
      </w:r>
      <w:r>
        <w:rPr>
          <w:rFonts w:hint="eastAsia"/>
        </w:rPr>
        <w:br/>
      </w:r>
      <w:r>
        <w:rPr>
          <w:rFonts w:hint="eastAsia"/>
        </w:rPr>
        <w:t>　　图表 运动护具的品牌认知度调查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运动护具的品牌忠诚度调查</w:t>
      </w:r>
      <w:r>
        <w:rPr>
          <w:rFonts w:hint="eastAsia"/>
        </w:rPr>
        <w:br/>
      </w:r>
      <w:r>
        <w:rPr>
          <w:rFonts w:hint="eastAsia"/>
        </w:rPr>
        <w:t>　　图表 运动护具的品牌知名度调查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c466639124d05" w:history="1">
        <w:r>
          <w:rPr>
            <w:rStyle w:val="Hyperlink"/>
          </w:rPr>
          <w:t>2023-2029年中国运动护具市场调研及发展前景分析报告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c466639124d05" w:history="1">
        <w:r>
          <w:rPr>
            <w:rStyle w:val="Hyperlink"/>
          </w:rPr>
          <w:t>https://www.20087.com/7/81/YunDongHuJuShiChangQianJing.html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eb395b1b54e32" w:history="1">
      <w:r>
        <w:rPr>
          <w:rStyle w:val="Hyperlink"/>
        </w:rPr>
        <w:t>2023-2029年中国运动护具市场调研及发展前景分析报告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unDongHuJuShiChangQianJing.html" TargetMode="External" Id="Rde5c46663912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unDongHuJuShiChangQianJing.html" TargetMode="External" Id="R27eeb395b1b5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2022-12-15T00:58:00Z</dcterms:created>
  <dcterms:modified xsi:type="dcterms:W3CDTF">2022-12-15T01:58:00Z</dcterms:modified>
  <dc:subject>2023-2029年中国运动护具市场调研及发展前景分析报告</dc:subject>
  <dc:title>2023-2029年中国运动护具市场调研及发展前景分析报告</dc:title>
  <cp:keywords>2023-2029年中国运动护具市场调研及发展前景分析报告</cp:keywords>
  <dc:description>2023-2029年中国运动护具市场调研及发展前景分析报告</dc:description>
</cp:coreProperties>
</file>