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25eb60ab428e" w:history="1">
              <w:r>
                <w:rPr>
                  <w:rStyle w:val="Hyperlink"/>
                </w:rPr>
                <w:t>2025-2031年中国高尔夫球行业市场深度调研及前景预测报告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25eb60ab428e" w:history="1">
              <w:r>
                <w:rPr>
                  <w:rStyle w:val="Hyperlink"/>
                </w:rPr>
                <w:t>2025-2031年中国高尔夫球行业市场深度调研及前景预测报告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e25eb60ab428e" w:history="1">
                <w:r>
                  <w:rPr>
                    <w:rStyle w:val="Hyperlink"/>
                  </w:rPr>
                  <w:t>https://www.20087.com/7/A1/GaoErFuQiuShiChangQianJing.html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是一项高端体育运动的核心装备，因其独特的结构设计和高性能材料而在全球范围内受到关注。现代高尔夫球不仅具备优异的飞行性能和耐用性，还根据不同的打球风格和水平提供了多种选择。随着新材料科学和制造技术的进步，高尔夫球的设计和制造工艺不断优化，提升了球员的比赛体验。然而，高昂的价格和相对小众的市场定位限制了其普及程度。</w:t>
      </w:r>
      <w:r>
        <w:rPr>
          <w:rFonts w:hint="eastAsia"/>
        </w:rPr>
        <w:br/>
      </w:r>
      <w:r>
        <w:rPr>
          <w:rFonts w:hint="eastAsia"/>
        </w:rPr>
        <w:t>　　未来，高尔夫球将更加注重个性化定制与技术创新。一方面，借助大数据分析和人工智能算法，根据球员的挥杆动作、击球力度等参数，提供个性化的高尔夫球定制服务，提升比赛成绩；另一方面，结合纳米技术和复合材料，开发具有更高弹性和更佳控制力的新一代高尔夫球，满足专业运动员的需求。此外，随着虚拟现实（VR）和增强现实（AR）技术的发展，探索数字模拟训练平台的应用，将是提升用户体验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25eb60ab428e" w:history="1">
        <w:r>
          <w:rPr>
            <w:rStyle w:val="Hyperlink"/>
          </w:rPr>
          <w:t>2025-2031年中国高尔夫球行业市场深度调研及前景预测报告</w:t>
        </w:r>
      </w:hyperlink>
      <w:r>
        <w:rPr>
          <w:rFonts w:hint="eastAsia"/>
        </w:rPr>
        <w:t>》全面分析了高尔夫球行业的市场规模、供需状况及产业链结构，深入探讨了高尔夫球各细分市场的品牌竞争情况和价格动态，聚焦高尔夫球重点企业经营现状，揭示了行业的集中度和竞争格局。此外，高尔夫球报告对高尔夫球行业的市场前景进行了科学预测，揭示了行业未来的发展趋势、潜在风险和机遇。高尔夫球报告旨在为高尔夫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四、政策变更对高尔夫球行业影响分析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六、金融危机对高尔夫球行业影响分析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六、社会背景对高尔夫球行业影响分析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四、技术创新对高尔夫球行业影响分析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高尔夫球的进出口分析</w:t>
      </w:r>
      <w:r>
        <w:rPr>
          <w:rFonts w:hint="eastAsia"/>
        </w:rPr>
        <w:br/>
      </w:r>
      <w:r>
        <w:rPr>
          <w:rFonts w:hint="eastAsia"/>
        </w:rPr>
        <w:t>　　第一节 中国高尔夫球的进出口格局分析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2019-2024年中国高尔夫球的进出口数据统计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2025-2031年中国高尔夫球的出口预测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2019-2024年中国高尔夫球行业重点数据解析</w:t>
      </w:r>
      <w:r>
        <w:rPr>
          <w:rFonts w:hint="eastAsia"/>
        </w:rPr>
        <w:br/>
      </w:r>
      <w:r>
        <w:rPr>
          <w:rFonts w:hint="eastAsia"/>
        </w:rPr>
        <w:t>　　第一节 高尔夫球行业规模情况分析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四、高尔夫球行业市场规模状况分析</w:t>
      </w:r>
      <w:r>
        <w:rPr>
          <w:rFonts w:hint="eastAsia"/>
        </w:rPr>
        <w:br/>
      </w:r>
      <w:r>
        <w:rPr>
          <w:rFonts w:hint="eastAsia"/>
        </w:rPr>
        <w:t>　　第二节 高尔夫球行业综合能力分析及预测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一、高尔夫球行业盈利能力分析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高尔夫球行业市场竞争分析</w:t>
      </w:r>
      <w:r>
        <w:rPr>
          <w:rFonts w:hint="eastAsia"/>
        </w:rPr>
        <w:br/>
      </w:r>
      <w:r>
        <w:rPr>
          <w:rFonts w:hint="eastAsia"/>
        </w:rPr>
        <w:t>　　第一节 高尔夫球行业竞争结构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中国高尔夫球行业国际竞争力比较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高尔夫球行业集中度分析</w:t>
      </w:r>
      <w:r>
        <w:rPr>
          <w:rFonts w:hint="eastAsia"/>
        </w:rPr>
        <w:br/>
      </w:r>
      <w:r>
        <w:rPr>
          <w:rFonts w:hint="eastAsia"/>
        </w:rPr>
        <w:t>　　第四节 高尔夫球行业竞争趋势</w:t>
      </w:r>
      <w:r>
        <w:rPr>
          <w:rFonts w:hint="eastAsia"/>
        </w:rPr>
        <w:br/>
      </w:r>
      <w:r>
        <w:rPr>
          <w:rFonts w:hint="eastAsia"/>
        </w:rPr>
        <w:t>　　第五节 高尔夫球行业竞争策略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2025-2031年高尔夫球行业投资分析</w:t>
      </w:r>
      <w:r>
        <w:rPr>
          <w:rFonts w:hint="eastAsia"/>
        </w:rPr>
        <w:br/>
      </w:r>
      <w:r>
        <w:rPr>
          <w:rFonts w:hint="eastAsia"/>
        </w:rPr>
        <w:t>　　第一节 2025-2031年高尔夫球行业投资环境</w:t>
      </w:r>
      <w:r>
        <w:rPr>
          <w:rFonts w:hint="eastAsia"/>
        </w:rPr>
        <w:br/>
      </w:r>
      <w:r>
        <w:rPr>
          <w:rFonts w:hint="eastAsia"/>
        </w:rPr>
        <w:t>　　第二节 2025-2031年高尔夫球行业投资机遇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2025-2031年高尔夫球行业投资风险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2025-2031年高尔夫球行业投资前景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高尔夫球行业前景分析及对策</w:t>
      </w:r>
      <w:r>
        <w:rPr>
          <w:rFonts w:hint="eastAsia"/>
        </w:rPr>
        <w:br/>
      </w:r>
      <w:r>
        <w:rPr>
          <w:rFonts w:hint="eastAsia"/>
        </w:rPr>
        <w:t>　　第一节 高尔夫球行业发展前景分析</w:t>
      </w:r>
      <w:r>
        <w:rPr>
          <w:rFonts w:hint="eastAsia"/>
        </w:rPr>
        <w:br/>
      </w:r>
      <w:r>
        <w:rPr>
          <w:rFonts w:hint="eastAsia"/>
        </w:rPr>
        <w:t>　　　　一、高尔夫球行业市场发展前景分析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二、高尔夫球行业市场蕴藏的商机分析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三、高尔夫球行业十四五规划整体解读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[^中^智^林]高尔夫球行业发展对策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高尔夫球行业类别</w:t>
      </w:r>
      <w:r>
        <w:rPr>
          <w:rFonts w:hint="eastAsia"/>
        </w:rPr>
        <w:br/>
      </w:r>
      <w:r>
        <w:rPr>
          <w:rFonts w:hint="eastAsia"/>
        </w:rPr>
        <w:t>　　图表 高尔夫球行业产业链调研</w:t>
      </w:r>
      <w:r>
        <w:rPr>
          <w:rFonts w:hint="eastAsia"/>
        </w:rPr>
        <w:br/>
      </w:r>
      <w:r>
        <w:rPr>
          <w:rFonts w:hint="eastAsia"/>
        </w:rPr>
        <w:t>　　图表 高尔夫球行业现状</w:t>
      </w:r>
      <w:r>
        <w:rPr>
          <w:rFonts w:hint="eastAsia"/>
        </w:rPr>
        <w:br/>
      </w:r>
      <w:r>
        <w:rPr>
          <w:rFonts w:hint="eastAsia"/>
        </w:rPr>
        <w:t>　　图表 高尔夫球行业标准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2019-2024年中国高尔夫球行业产量统计</w:t>
      </w:r>
      <w:r>
        <w:rPr>
          <w:rFonts w:hint="eastAsia"/>
        </w:rPr>
        <w:br/>
      </w:r>
      <w:r>
        <w:rPr>
          <w:rFonts w:hint="eastAsia"/>
        </w:rPr>
        <w:t>　　图表 高尔夫球行业动态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**地区高尔夫球市场规模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**地区高尔夫球市场调研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**地区高尔夫球市场规模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**地区高尔夫球市场调研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25eb60ab428e" w:history="1">
        <w:r>
          <w:rPr>
            <w:rStyle w:val="Hyperlink"/>
          </w:rPr>
          <w:t>2025-2031年中国高尔夫球行业市场深度调研及前景预测报告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e25eb60ab428e" w:history="1">
        <w:r>
          <w:rPr>
            <w:rStyle w:val="Hyperlink"/>
          </w:rPr>
          <w:t>https://www.20087.com/7/A1/GaoErFuQiuShiChangQianJing.html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1887ae44b43bf" w:history="1">
      <w:r>
        <w:rPr>
          <w:rStyle w:val="Hyperlink"/>
        </w:rPr>
        <w:t>2025-2031年中国高尔夫球行业市场深度调研及前景预测报告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GaoErFuQiuShiChangQianJing.html" TargetMode="External" Id="R198e25eb60ab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GaoErFuQiuShiChangQianJing.html" TargetMode="External" Id="Rfc91887ae44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2024-11-05T06:40:00Z</dcterms:created>
  <dcterms:modified xsi:type="dcterms:W3CDTF">2024-11-05T07:40:00Z</dcterms:modified>
  <dc:subject>2025-2031年中国高尔夫球行业市场深度调研及前景预测报告</dc:subject>
  <dc:title>2025-2031年中国高尔夫球行业市场深度调研及前景预测报告</dc:title>
  <cp:keywords>2025-2031年中国高尔夫球行业市场深度调研及前景预测报告</cp:keywords>
  <dc:description>2025-2031年中国高尔夫球行业市场深度调研及前景预测报告</dc:description>
</cp:coreProperties>
</file>