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b4e8701714428" w:history="1">
              <w:r>
                <w:rPr>
                  <w:rStyle w:val="Hyperlink"/>
                </w:rPr>
                <w:t>2025-2031年中国中等职业教育市场调查研究与发展前景预测报告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b4e8701714428" w:history="1">
              <w:r>
                <w:rPr>
                  <w:rStyle w:val="Hyperlink"/>
                </w:rPr>
                <w:t>2025-2031年中国中等职业教育市场调查研究与发展前景预测报告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b4e8701714428" w:history="1">
                <w:r>
                  <w:rPr>
                    <w:rStyle w:val="Hyperlink"/>
                  </w:rPr>
                  <w:t>https://www.20087.com/8/51/ZhongDengZhiYeJiaoYuDeQianJingQuShi.html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等职业教育在全球范围内受到越来越多的关注，被视为培养技能型人才、促进就业和经济发展的重要途径。各国政府加大了对职业教育的投入，推动产教融合，提高教育质量。然而，职业教育的形象和地位在某些社会文化背景下仍不高，存在生源不足、师资力量薄弱、与行业需求脱节等问题。</w:t>
      </w:r>
      <w:r>
        <w:rPr>
          <w:rFonts w:hint="eastAsia"/>
        </w:rPr>
        <w:br/>
      </w:r>
      <w:r>
        <w:rPr>
          <w:rFonts w:hint="eastAsia"/>
        </w:rPr>
        <w:t>　　未来，中等职业教育将更加注重实践导向、校企合作和终身学习。一方面，通过深化产教融合，学校将与企业紧密合作，提供实习实训机会，确保学生掌握实际工作所需的技能。另一方面，随着技术的快速迭代，职业教育将强调终身学习的理念，为在职人员提供技能更新和职业转型的培训，以适应劳动力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b4e8701714428" w:history="1">
        <w:r>
          <w:rPr>
            <w:rStyle w:val="Hyperlink"/>
          </w:rPr>
          <w:t>2025-2031年中国中等职业教育市场调查研究与发展前景预测报告</w:t>
        </w:r>
      </w:hyperlink>
      <w:r>
        <w:rPr>
          <w:rFonts w:hint="eastAsia"/>
        </w:rPr>
        <w:t>》基于国家统计局及相关协会的详实数据，系统分析了中等职业教育行业的市场规模、重点企业表现、产业链结构、竞争格局及价格动态。报告内容严谨、数据详实，结合丰富图表，全面呈现中等职业教育行业现状与未来发展趋势。通过对中等职业教育技术现状、SWOT分析及市场前景的解读，报告为中等职业教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中等职业教育产业概述</w:t>
      </w:r>
      <w:r>
        <w:rPr>
          <w:rFonts w:hint="eastAsia"/>
        </w:rPr>
        <w:br/>
      </w:r>
      <w:r>
        <w:rPr>
          <w:rFonts w:hint="eastAsia"/>
        </w:rPr>
        <w:t>　　第一节 中等职业教育定义</w:t>
      </w:r>
      <w:r>
        <w:rPr>
          <w:rFonts w:hint="eastAsia"/>
        </w:rPr>
        <w:br/>
      </w:r>
      <w:r>
        <w:rPr>
          <w:rFonts w:hint="eastAsia"/>
        </w:rPr>
        <w:t>　　第二节 中等职业教育行业特点</w:t>
      </w:r>
      <w:r>
        <w:rPr>
          <w:rFonts w:hint="eastAsia"/>
        </w:rPr>
        <w:br/>
      </w:r>
      <w:r>
        <w:rPr>
          <w:rFonts w:hint="eastAsia"/>
        </w:rPr>
        <w:t>　　第三节 中等职业教育产业链分析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2024-2025年中国中等职业教育行业运行环境分析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中国中等职业教育运行经济环境分析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中国中等职业教育产业政策环境分析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一、中等职业教育行业监管体制</w:t>
      </w:r>
      <w:r>
        <w:rPr>
          <w:rFonts w:hint="eastAsia"/>
        </w:rPr>
        <w:br/>
      </w:r>
      <w:r>
        <w:rPr>
          <w:rFonts w:hint="eastAsia"/>
        </w:rPr>
        <w:t>　　　　二、中等职业教育行业主要法规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三、主要中等职业教育产业政策</w:t>
      </w:r>
      <w:r>
        <w:rPr>
          <w:rFonts w:hint="eastAsia"/>
        </w:rPr>
        <w:br/>
      </w:r>
      <w:r>
        <w:rPr>
          <w:rFonts w:hint="eastAsia"/>
        </w:rPr>
        <w:t>　　第三节 中国中等职业教育产业社会环境分析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2024-2025年全球中等职业教育行业发展态势分析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全球中等职业教育市场发展现状分析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全球主要国家中等职业教育市场现状</w:t>
      </w:r>
      <w:r>
        <w:rPr>
          <w:rFonts w:hint="eastAsia"/>
        </w:rPr>
        <w:br/>
      </w:r>
      <w:r>
        <w:rPr>
          <w:rFonts w:hint="eastAsia"/>
        </w:rPr>
        <w:t>　　第三节 全球中等职业教育行业发展趋势预测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中国中等职业教育行业市场分析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2019-2024年中国中等职业教育行业规模情况</w:t>
      </w:r>
      <w:r>
        <w:rPr>
          <w:rFonts w:hint="eastAsia"/>
        </w:rPr>
        <w:br/>
      </w:r>
      <w:r>
        <w:rPr>
          <w:rFonts w:hint="eastAsia"/>
        </w:rPr>
        <w:t>　　　　一、中等职业教育行业市场规模情况分析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二、中等职业教育行业单位规模情况</w:t>
      </w:r>
      <w:r>
        <w:rPr>
          <w:rFonts w:hint="eastAsia"/>
        </w:rPr>
        <w:br/>
      </w:r>
      <w:r>
        <w:rPr>
          <w:rFonts w:hint="eastAsia"/>
        </w:rPr>
        <w:t>　　　　三、中等职业教育行业人员规模情况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2019-2024年中国中等职业教育行业财务能力分析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一、中等职业教育行业盈利能力分析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二、中等职业教育行业偿债能力分析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三、中等职业教育行业营运能力分析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四、中等职业教育行业发展能力分析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2024-2025年中国中等职业教育行业热点动态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2025年中国中等职业教育行业面临的挑战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中国重点地区中等职业教育行业市场调研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重点地区（一）中等职业教育市场调研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重点地区（二）中等职业教育市场调研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重点地区（三）中等职业教育市场调研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重点地区（四）中等职业教育市场调研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重点地区（五）中等职业教育市场调研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中国中等职业教育行业价格走势及影响因素分析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国内中等职业教育行业价格回顾</w:t>
      </w:r>
      <w:r>
        <w:rPr>
          <w:rFonts w:hint="eastAsia"/>
        </w:rPr>
        <w:br/>
      </w:r>
      <w:r>
        <w:rPr>
          <w:rFonts w:hint="eastAsia"/>
        </w:rPr>
        <w:t>　　第二节 国内中等职业教育行业价格走势预测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国内中等职业教育行业价格影响因素分析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中国中等职业教育行业客户调研</w:t>
      </w:r>
      <w:r>
        <w:rPr>
          <w:rFonts w:hint="eastAsia"/>
        </w:rPr>
        <w:br/>
      </w:r>
      <w:r>
        <w:rPr>
          <w:rFonts w:hint="eastAsia"/>
        </w:rPr>
        <w:t>　　　　一、中等职业教育行业客户偏好调查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二、客户对中等职业教育品牌的首要认知渠道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三、中等职业教育品牌忠诚度调查</w:t>
      </w:r>
      <w:r>
        <w:rPr>
          <w:rFonts w:hint="eastAsia"/>
        </w:rPr>
        <w:br/>
      </w:r>
      <w:r>
        <w:rPr>
          <w:rFonts w:hint="eastAsia"/>
        </w:rPr>
        <w:t>　　　　四、中等职业教育行业客户消费理念调研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中国中等职业教育行业竞争格局分析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2025年中等职业教育行业集中度分析</w:t>
      </w:r>
      <w:r>
        <w:rPr>
          <w:rFonts w:hint="eastAsia"/>
        </w:rPr>
        <w:br/>
      </w:r>
      <w:r>
        <w:rPr>
          <w:rFonts w:hint="eastAsia"/>
        </w:rPr>
        <w:t>　　　　一、中等职业教育市场集中度分析</w:t>
      </w:r>
      <w:r>
        <w:rPr>
          <w:rFonts w:hint="eastAsia"/>
        </w:rPr>
        <w:br/>
      </w:r>
      <w:r>
        <w:rPr>
          <w:rFonts w:hint="eastAsia"/>
        </w:rPr>
        <w:t>　　　　二、中等职业教育企业集中度分析</w:t>
      </w:r>
      <w:r>
        <w:rPr>
          <w:rFonts w:hint="eastAsia"/>
        </w:rPr>
        <w:br/>
      </w:r>
      <w:r>
        <w:rPr>
          <w:rFonts w:hint="eastAsia"/>
        </w:rPr>
        <w:t>　　第二节 2025年中等职业教育行业竞争格局分析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一、中等职业教育行业竞争策略分析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二、中等职业教育行业竞争格局展望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三、我国中等职业教育市场竞争趋势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中等职业教育行业重点企业发展调研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中等职业教育企业发展策略分析</w:t>
      </w:r>
      <w:r>
        <w:rPr>
          <w:rFonts w:hint="eastAsia"/>
        </w:rPr>
        <w:br/>
      </w:r>
      <w:r>
        <w:rPr>
          <w:rFonts w:hint="eastAsia"/>
        </w:rPr>
        <w:t>　　第一节 中等职业教育市场策略分析</w:t>
      </w:r>
      <w:r>
        <w:rPr>
          <w:rFonts w:hint="eastAsia"/>
        </w:rPr>
        <w:br/>
      </w:r>
      <w:r>
        <w:rPr>
          <w:rFonts w:hint="eastAsia"/>
        </w:rPr>
        <w:t>　　　　一、中等职业教育价格策略分析</w:t>
      </w:r>
      <w:r>
        <w:rPr>
          <w:rFonts w:hint="eastAsia"/>
        </w:rPr>
        <w:br/>
      </w:r>
      <w:r>
        <w:rPr>
          <w:rFonts w:hint="eastAsia"/>
        </w:rPr>
        <w:t>　　　　二、中等职业教育渠道策略分析</w:t>
      </w:r>
      <w:r>
        <w:rPr>
          <w:rFonts w:hint="eastAsia"/>
        </w:rPr>
        <w:br/>
      </w:r>
      <w:r>
        <w:rPr>
          <w:rFonts w:hint="eastAsia"/>
        </w:rPr>
        <w:t>　　第二节 中等职业教育销售策略分析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提高中等职业教育企业竞争力的策略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一、提高中国中等职业教育企业核心竞争力的对策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二、中等职业教育企业提升竞争力的主要方向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三、影响中等职业教育企业核心竞争力的因素及提升途径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四、提高中等职业教育企业竞争力的策略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中等职业教育行业投资风险与控制策略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中等职业教育行业SWOT模型分析</w:t>
      </w:r>
      <w:r>
        <w:rPr>
          <w:rFonts w:hint="eastAsia"/>
        </w:rPr>
        <w:br/>
      </w:r>
      <w:r>
        <w:rPr>
          <w:rFonts w:hint="eastAsia"/>
        </w:rPr>
        <w:t>　　　　一、中等职业教育行业优势分析</w:t>
      </w:r>
      <w:r>
        <w:rPr>
          <w:rFonts w:hint="eastAsia"/>
        </w:rPr>
        <w:br/>
      </w:r>
      <w:r>
        <w:rPr>
          <w:rFonts w:hint="eastAsia"/>
        </w:rPr>
        <w:t>　　　　二、中等职业教育行业劣势分析</w:t>
      </w:r>
      <w:r>
        <w:rPr>
          <w:rFonts w:hint="eastAsia"/>
        </w:rPr>
        <w:br/>
      </w:r>
      <w:r>
        <w:rPr>
          <w:rFonts w:hint="eastAsia"/>
        </w:rPr>
        <w:t>　　　　三、中等职业教育行业机会分析</w:t>
      </w:r>
      <w:r>
        <w:rPr>
          <w:rFonts w:hint="eastAsia"/>
        </w:rPr>
        <w:br/>
      </w:r>
      <w:r>
        <w:rPr>
          <w:rFonts w:hint="eastAsia"/>
        </w:rPr>
        <w:t>　　　　四、中等职业教育行业风险分析</w:t>
      </w:r>
      <w:r>
        <w:rPr>
          <w:rFonts w:hint="eastAsia"/>
        </w:rPr>
        <w:br/>
      </w:r>
      <w:r>
        <w:rPr>
          <w:rFonts w:hint="eastAsia"/>
        </w:rPr>
        <w:t>　　第二节 中等职业教育行业投资风险及控制策略分析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一、中等职业教育市场风险及控制策略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二、中等职业教育行业政策风险及控制策略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三、中等职业教育行业经营风险及控制策略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四、中等职业教育同业竞争风险及控制策略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五、中等职业教育行业其他风险及控制策略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2025-2031年中国中等职业教育行业投资潜力及发展趋势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2025-2031年中等职业教育行业投资潜力分析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一、中等职业教育行业重点可投资领域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二、中等职业教育行业目标市场需求潜力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三、中等职业教育行业投资潜力综合评判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2025-2031年中国中等职业教育行业发展趋势分析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一、2025年中等职业教育市场前景分析</w:t>
      </w:r>
      <w:r>
        <w:rPr>
          <w:rFonts w:hint="eastAsia"/>
        </w:rPr>
        <w:br/>
      </w:r>
      <w:r>
        <w:rPr>
          <w:rFonts w:hint="eastAsia"/>
        </w:rPr>
        <w:t>　　　　二、2025年中等职业教育发展趋势预测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三、2025-2031年我国中等职业教育行业发展剖析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五、未来中等职业教育行业发展变局剖析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中等职业教育行业历程</w:t>
      </w:r>
      <w:r>
        <w:rPr>
          <w:rFonts w:hint="eastAsia"/>
        </w:rPr>
        <w:br/>
      </w:r>
      <w:r>
        <w:rPr>
          <w:rFonts w:hint="eastAsia"/>
        </w:rPr>
        <w:t>　　图表 中等职业教育行业生命周期</w:t>
      </w:r>
      <w:r>
        <w:rPr>
          <w:rFonts w:hint="eastAsia"/>
        </w:rPr>
        <w:br/>
      </w:r>
      <w:r>
        <w:rPr>
          <w:rFonts w:hint="eastAsia"/>
        </w:rPr>
        <w:t>　　图表 中等职业教育行业产业链分析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2019-2024年中等职业教育行业市场容量统计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2019-2024年中国中等职业教育行业市场规模及增长情况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2019-2024年中国中等职业教育行业销售收入分析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2019-2024年中国中等职业教育行业盈利情况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2019-2024年中国中等职业教育行业利润总额分析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2019-2024年中国中等职业教育行业企业数量情况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2019-2024年中国中等职业教育行业企业平均规模情况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2019-2024年中国中等职业教育行业竞争力分析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2019-2024年中国中等职业教育行业盈利能力分析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2019-2024年中国中等职业教育行业运营能力分析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2019-2024年中国中等职业教育行业偿债能力分析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2019-2024年中国中等职业教育行业发展能力分析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2019-2024年中国中等职业教育行业经营效益分析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**地区中等职业教育市场规模及增长情况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**地区中等职业教育行业市场需求情况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**地区中等职业教育市场规模及增长情况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**地区中等职业教育行业市场需求情况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**地区中等职业教育市场规模及增长情况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**地区中等职业教育行业市场需求情况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中等职业教育重点企业（一）基本信息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中等职业教育重点企业（一）经营情况分析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中等职业教育重点企业（一）盈利能力情况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中等职业教育重点企业（一）偿债能力情况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中等职业教育重点企业（一）运营能力情况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中等职业教育重点企业（一）成长能力情况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中等职业教育重点企业（二）基本信息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中等职业教育重点企业（二）经营情况分析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中等职业教育重点企业（二）盈利能力情况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中等职业教育重点企业（二）偿债能力情况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中等职业教育重点企业（二）运营能力情况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中等职业教育重点企业（二）成长能力情况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2025-2031年中国中等职业教育行业市场容量预测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2025-2031年中国中等职业教育行业市场规模预测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2025-2031年中国中等职业教育市场前景分析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2025-2031年中国中等职业教育行业发展趋势预测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b4e8701714428" w:history="1">
        <w:r>
          <w:rPr>
            <w:rStyle w:val="Hyperlink"/>
          </w:rPr>
          <w:t>2025-2031年中国中等职业教育市场调查研究与发展前景预测报告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b4e8701714428" w:history="1">
        <w:r>
          <w:rPr>
            <w:rStyle w:val="Hyperlink"/>
          </w:rPr>
          <w:t>https://www.20087.com/8/51/ZhongDengZhiYeJiaoYuDeQianJingQuShi.html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专学历、中等职业教育学历认证网、中职网学历查询、中等职业教育是中专还是大专、职业教育的前景与现状、中等职业教育包括哪些学校、中职教育担负什么任务、中等职业教育教师资格证、中等职业教育学历认证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d389aea5f4e50" w:history="1">
      <w:r>
        <w:rPr>
          <w:rStyle w:val="Hyperlink"/>
        </w:rPr>
        <w:t>2025-2031年中国中等职业教育市场调查研究与发展前景预测报告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ZhongDengZhiYeJiaoYuDeQianJingQuShi.html" TargetMode="External" Id="R2ceb4e870171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ZhongDengZhiYeJiaoYuDeQianJingQuShi.html" TargetMode="External" Id="R364d389aea5f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2024-09-07T05:35:00Z</dcterms:created>
  <dcterms:modified xsi:type="dcterms:W3CDTF">2024-09-07T06:35:00Z</dcterms:modified>
  <dc:subject>2025-2031年中国中等职业教育市场调查研究与发展前景预测报告</dc:subject>
  <dc:title>2025-2031年中国中等职业教育市场调查研究与发展前景预测报告</dc:title>
  <cp:keywords>2025-2031年中国中等职业教育市场调查研究与发展前景预测报告</cp:keywords>
  <dc:description>2025-2031年中国中等职业教育市场调查研究与发展前景预测报告</dc:description>
</cp:coreProperties>
</file>