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4a2d4089946aa" w:history="1">
              <w:r>
                <w:rPr>
                  <w:rStyle w:val="Hyperlink"/>
                </w:rPr>
                <w:t>2026-2032年中国大气环境监测设备发展现状与市场前景分析报告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4a2d4089946aa" w:history="1">
              <w:r>
                <w:rPr>
                  <w:rStyle w:val="Hyperlink"/>
                </w:rPr>
                <w:t>2026-2032年中国大气环境监测设备发展现状与市场前景分析报告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4a2d4089946aa" w:history="1">
                <w:r>
                  <w:rPr>
                    <w:rStyle w:val="Hyperlink"/>
                  </w:rPr>
                  <w:t>https://www.20087.com/8/11/DaQiHuanJingJianCeSheBeiXianZhuangYuQianJingFenXi.html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环境监测设备已构建起“天空地一体化”的立体监测体系，实现从“人防”到“技防”的跨越。目前，大气环境监测设备主流设备涵盖国产超光谱卫星遥感、PM2.5与臭氧协同防控立体监测预警平台及地面自动监测站，能够精准锁定超标排放企业，实现“公里—小时”级精准预报。卫星遥感产品与动态清单的结合，使72小时空气质量模式预报准确率显著提升，广泛应用于京津冀、长三角等重点区域的大气污染防治。地面监测站通过多参数传感器，实时采集颗粒物、氮氧化物等污染物数据，为源头减排提供数据支撑。然而，常规监测手段仍存在监测点位少、覆盖范围有限的问题，极端环境下自动监测站易受损，导致放射性扩散监测依赖软件模拟，与实际扩散情况存在偏差。</w:t>
      </w:r>
      <w:r>
        <w:rPr>
          <w:rFonts w:hint="eastAsia"/>
        </w:rPr>
        <w:br/>
      </w:r>
      <w:r>
        <w:rPr>
          <w:rFonts w:hint="eastAsia"/>
        </w:rPr>
        <w:t>　　未来，大气环境监测设备将向超长周期免维护、水上漂浮式监测与三维辐射场重建方向突破。市场调研网认为，超低功耗软硬件设计将催生使用寿命长达10年以上的免维护监测设备，无需外部供电即可通过卫星定位与数据传输实现远程监测，适用于核设施周边、边境等恶劣环境。水上漂浮式监测设备将内置电池与北斗短报文通信模块，在江、河、海面上开展无供电、无通信网络条件下的远程辐射水平监测，填补水上应急监测空白。辐射巡测机器狗的应用将实现污染区域的三维辐射场重建，通过自主巡检与视频勘察，快速采集污染特征信息，为应急响应提供精准数据支持。此外，监测设备将向低成本、大范围布设方向发展，通过规模化部署提升监测精度与覆盖范围，构建全域实时的大气环境监测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4a2d4089946aa" w:history="1">
        <w:r>
          <w:rPr>
            <w:rStyle w:val="Hyperlink"/>
          </w:rPr>
          <w:t>2026-2032年中国大气环境监测设备发展现状与市场前景分析报告</w:t>
        </w:r>
      </w:hyperlink>
      <w:r>
        <w:rPr>
          <w:rFonts w:hint="eastAsia"/>
        </w:rPr>
        <w:t>》，2025年大气环境监测设备行业市场规模达 亿元，预计2032年市场规模将达 亿元，期间年均复合增长率（CAGR）达 %。报告系统研究了大气环境监测设备行业，内容涵盖大气环境监测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大气环境监测设备行业概述</w:t>
      </w:r>
      <w:r>
        <w:rPr>
          <w:rFonts w:hint="eastAsia"/>
        </w:rPr>
        <w:br/>
      </w:r>
      <w:r>
        <w:rPr>
          <w:rFonts w:hint="eastAsia"/>
        </w:rPr>
        <w:t>　　第一节 大气环境监测设备定义与分类</w:t>
      </w:r>
      <w:r>
        <w:rPr>
          <w:rFonts w:hint="eastAsia"/>
        </w:rPr>
        <w:br/>
      </w:r>
      <w:r>
        <w:rPr>
          <w:rFonts w:hint="eastAsia"/>
        </w:rPr>
        <w:t>　　第二节 大气环境监测设备应用领域</w:t>
      </w:r>
      <w:r>
        <w:rPr>
          <w:rFonts w:hint="eastAsia"/>
        </w:rPr>
        <w:br/>
      </w:r>
      <w:r>
        <w:rPr>
          <w:rFonts w:hint="eastAsia"/>
        </w:rPr>
        <w:t>　　第三节 大气环境监测设备行业经济指标分析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二、大气环境监测设备行业成长速度分析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三、大气环境监测设备附加值提升空间探讨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四、大气环境监测设备行业进入壁垒分析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五、大气环境监测设备行业风险性评估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六、大气环境监测设备行业周期性分析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七、大气环境监测设备行业竞争程度指标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八、大气环境监测设备行业成熟度综合分析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大气环境监测设备产业链及经营模式分析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三、大气环境监测设备销售模式与渠道策略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全球大气环境监测设备市场发展分析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2025-2026年全球大气环境监测设备行业发展分析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一、全球大气环境监测设备行业市场规模与趋势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二、全球大气环境监测设备行业发展特点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三、全球大气环境监测设备行业竞争格局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主要国家与地区大气环境监测设备市场分析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2026-2032年全球大气环境监测设备行业发展趋势与前景预测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一、大气环境监测设备行业发展趋势</w:t>
      </w:r>
      <w:r>
        <w:rPr>
          <w:rFonts w:hint="eastAsia"/>
        </w:rPr>
        <w:br/>
      </w:r>
      <w:r>
        <w:rPr>
          <w:rFonts w:hint="eastAsia"/>
        </w:rPr>
        <w:t>　　　　二、大气环境监测设备行业发展潜力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中国大气环境监测设备行业市场分析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2025-2026年大气环境监测设备产能与投资动态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一、国内大气环境监测设备产能现状与利用效率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二、大气环境监测设备产能扩张与投资动态分析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2026-2032年大气环境监测设备行业产量统计与趋势预测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1、2020-2025年大气环境监测设备产量及增长趋势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2、2020-2025年大气环境监测设备细分产品产量及份额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二、大气环境监测设备产量影响因素分析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2026-2032年大气环境监测设备市场需求与销售分析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一、2025-2026年大气环境监测设备行业需求现状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二、大气环境监测设备客户群体与需求特点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三、2020-2025年大气环境监测设备行业销售规模分析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四、2026-2032年大气环境监测设备市场增长潜力与规模预测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2025-2026年大气环境监测设备行业技术发展现状及趋势分析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大气环境监测设备行业技术发展现状分析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国内外大气环境监测设备行业技术差距分析及差距形成的主要原因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大气环境监测设备行业技术发展方向、趋势预测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提升大气环境监测设备行业技术能力策略建议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中国大气环境监测设备细分市场分析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一、2025-2026年大气环境监测设备主要细分产品市场现状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大气环境监测设备价格机制与竞争策略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大气环境监测设备定价策略与方法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2026-2032年大气环境监测设备价格竞争态势与趋势预测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中国大气环境监测设备行业重点区域市场研究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2025-2026年重点区域大气环境监测设备市场发展概况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二、2020-2025年大气环境监测设备市场需求规模情况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三、2026-2032年大气环境监测设备行业发展潜力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2020-2025年中国大气环境监测设备行业进出口情况分析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大气环境监测设备行业进口规模与来源分析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一、2020-2025年大气环境监测设备进口规模分析</w:t>
      </w:r>
      <w:r>
        <w:rPr>
          <w:rFonts w:hint="eastAsia"/>
        </w:rPr>
        <w:br/>
      </w:r>
      <w:r>
        <w:rPr>
          <w:rFonts w:hint="eastAsia"/>
        </w:rPr>
        <w:t>　　　　二、大气环境监测设备主要进口来源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大气环境监测设备行业出口规模与目的地分析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一、2020-2025年大气环境监测设备出口规模分析</w:t>
      </w:r>
      <w:r>
        <w:rPr>
          <w:rFonts w:hint="eastAsia"/>
        </w:rPr>
        <w:br/>
      </w:r>
      <w:r>
        <w:rPr>
          <w:rFonts w:hint="eastAsia"/>
        </w:rPr>
        <w:t>　　　　二、大气环境监测设备主要出口目的地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2020-2025年中国大气环境监测设备总体规模与财务指标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中国大气环境监测设备行业总体规模分析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二、大气环境监测设备从业人员规模</w:t>
      </w:r>
      <w:r>
        <w:rPr>
          <w:rFonts w:hint="eastAsia"/>
        </w:rPr>
        <w:br/>
      </w:r>
      <w:r>
        <w:rPr>
          <w:rFonts w:hint="eastAsia"/>
        </w:rPr>
        <w:t>　　　　三、大气环境监测设备行业资产状况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中国大气环境监测设备行业财务指标总体分析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大气环境监测设备行业重点企业经营状况分析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大气环境监测设备重点企业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大气环境监测设备领先企业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大气环境监测设备标杆企业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大气环境监测设备代表企业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大气环境监测设备龙头企业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大气环境监测设备重点企业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中国大气环境监测设备行业竞争格局分析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大气环境监测设备行业竞争格局总览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2025-2026年大气环境监测设备行业竞争力分析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四、大气环境监测设备替代品威胁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2020-2025年大气环境监测设备行业企业并购活动分析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2025-2026年大气环境监测设备行业会展与招投标活动分析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2026年中国大气环境监测设备企业发展策略分析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大气环境监测设备市场策略分析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二、大气环境监测设备市场细分与目标客户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大气环境监测设备销售策略分析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提高大气环境监测设备企业竞争力建议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一、大气环境监测设备技术创新与管理优化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大气环境监测设备品牌战略思考</w:t>
      </w:r>
      <w:r>
        <w:rPr>
          <w:rFonts w:hint="eastAsia"/>
        </w:rPr>
        <w:br/>
      </w:r>
      <w:r>
        <w:rPr>
          <w:rFonts w:hint="eastAsia"/>
        </w:rPr>
        <w:t>　　　　一、大气环境监测设备品牌建设与维护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二、大气环境监测设备品牌影响力与市场竞争力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中国大气环境监测设备行业风险与对策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大气环境监测设备行业SWOT分析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一、大气环境监测设备行业优势分析</w:t>
      </w:r>
      <w:r>
        <w:rPr>
          <w:rFonts w:hint="eastAsia"/>
        </w:rPr>
        <w:br/>
      </w:r>
      <w:r>
        <w:rPr>
          <w:rFonts w:hint="eastAsia"/>
        </w:rPr>
        <w:t>　　　　二、大气环境监测设备行业劣势分析</w:t>
      </w:r>
      <w:r>
        <w:rPr>
          <w:rFonts w:hint="eastAsia"/>
        </w:rPr>
        <w:br/>
      </w:r>
      <w:r>
        <w:rPr>
          <w:rFonts w:hint="eastAsia"/>
        </w:rPr>
        <w:t>　　　　三、大气环境监测设备市场机会探索</w:t>
      </w:r>
      <w:r>
        <w:rPr>
          <w:rFonts w:hint="eastAsia"/>
        </w:rPr>
        <w:br/>
      </w:r>
      <w:r>
        <w:rPr>
          <w:rFonts w:hint="eastAsia"/>
        </w:rPr>
        <w:t>　　　　四、大气环境监测设备市场威胁评估</w:t>
      </w:r>
      <w:r>
        <w:rPr>
          <w:rFonts w:hint="eastAsia"/>
        </w:rPr>
        <w:br/>
      </w:r>
      <w:r>
        <w:rPr>
          <w:rFonts w:hint="eastAsia"/>
        </w:rPr>
        <w:t>　　第二节 大气环境监测设备行业风险及对策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2026-2032年中国大气环境监测设备行业前景与发展趋势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大气环境监测设备行业发展环境分析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2026-2032年大气环境监测设备行业发展趋势与方向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一、大气环境监测设备行业发展方向预测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二、大气环境监测设备发展趋势分析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2026-2032年大气环境监测设备行业发展潜力与机遇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一、大气环境监测设备市场发展潜力评估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二、大气环境监测设备新兴市场与机遇探索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大气环境监测设备行业研究结论与建议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(中~智~林)大气环境监测设备行业发展建议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**地区大气环境监测设备市场规模及增长情况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**地区大气环境监测设备行业市场需求情况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**地区大气环境监测设备市场规模及增长情况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**地区大气环境监测设备行业市场需求情况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2020-2025年中国大气环境监测设备行业出口量及增速统计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大气环境监测设备重点企业经营情况分析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2026年大气环境监测设备行业壁垒</w:t>
      </w:r>
      <w:r>
        <w:rPr>
          <w:rFonts w:hint="eastAsia"/>
        </w:rPr>
        <w:br/>
      </w:r>
      <w:r>
        <w:rPr>
          <w:rFonts w:hint="eastAsia"/>
        </w:rPr>
        <w:t>　　图表 2026年大气环境监测设备市场前景分析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2026-2032年中国大气环境监测设备市场需求预测</w:t>
      </w:r>
      <w:r>
        <w:rPr>
          <w:rFonts w:hint="eastAsia"/>
        </w:rPr>
        <w:br/>
      </w:r>
      <w:r>
        <w:rPr>
          <w:rFonts w:hint="eastAsia"/>
        </w:rPr>
        <w:t>　　图表 2026年大气环境监测设备发展趋势预测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4a2d4089946aa" w:history="1">
        <w:r>
          <w:rPr>
            <w:rStyle w:val="Hyperlink"/>
          </w:rPr>
          <w:t>2026-2032年中国大气环境监测设备发展现状与市场前景分析报告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4a2d4089946aa" w:history="1">
        <w:r>
          <w:rPr>
            <w:rStyle w:val="Hyperlink"/>
          </w:rPr>
          <w:t>https://www.20087.com/8/11/DaQiHuanJingJianCeSheBeiXianZhuangYuQianJingFenXi.html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d7498e7404ab5" w:history="1">
      <w:r>
        <w:rPr>
          <w:rStyle w:val="Hyperlink"/>
        </w:rPr>
        <w:t>2026-2032年中国大气环境监测设备发展现状与市场前景分析报告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DaQiHuanJingJianCeSheBeiXianZhuangYuQianJingFenXi.html" TargetMode="External" Id="Rfe74a2d40899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DaQiHuanJingJianCeSheBeiXianZhuangYuQianJingFenXi.html" TargetMode="External" Id="R452d7498e740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2026-04-10T09:23:07Z</dcterms:created>
  <dcterms:modified xsi:type="dcterms:W3CDTF">2026-04-10T10:23:07Z</dcterms:modified>
  <dc:subject>2026-2032年中国大气环境监测设备发展现状与市场前景分析报告</dc:subject>
  <dc:title>2026-2032年中国大气环境监测设备发展现状与市场前景分析报告</dc:title>
  <cp:keywords>2026-2032年中国大气环境监测设备发展现状与市场前景分析报告</cp:keywords>
  <dc:description>2026-2032年中国大气环境监测设备发展现状与市场前景分析报告</dc:description>
</cp:coreProperties>
</file>