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cee114574ae8" w:history="1">
              <w:r>
                <w:rPr>
                  <w:rStyle w:val="Hyperlink"/>
                </w:rPr>
                <w:t>中国排球行业调查研究及发展趋势分析报告（2023-2029年）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cee114574ae8" w:history="1">
              <w:r>
                <w:rPr>
                  <w:rStyle w:val="Hyperlink"/>
                </w:rPr>
                <w:t>中国排球行业调查研究及发展趋势分析报告（2023-2029年）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1203618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cacee114574ae8" w:history="1">
                <w:r>
                  <w:rPr>
                    <w:rStyle w:val="Hyperlink"/>
                  </w:rPr>
                  <w:t>https://www.20087.com/8/61/PaiQiuFaZhanQuShi.html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球是一项集竞技性与观赏性于一体的体育项目，在全球范围内拥有广泛的群众基础。近年来，随着体育产业的蓬勃发展，排球赛事的商业化水平不断提高，赛事转播、品牌赞助等收入显著增加，为运动员和俱乐部带来了更多的经济收益。同时，排球运动也在积极推广普及，通过校园体育、社区活动等形式，吸引青少年参与，培养后备力量，为项目的长远发展奠定了坚实的基础。</w:t>
      </w:r>
      <w:r>
        <w:rPr>
          <w:rFonts w:hint="eastAsia"/>
        </w:rPr>
        <w:br/>
      </w:r>
      <w:r>
        <w:rPr>
          <w:rFonts w:hint="eastAsia"/>
        </w:rPr>
        <w:t>　　未来，排球项目的发展将更加注重国际化与数字化。一方面，通过加强国际交流与合作，提升赛事的影响力与竞技水平；另一方面，利用数字媒体平台，拓宽赛事传播渠道，增强观众互动体验，进一步扩大排球运动的社会影响力。同时，随着健康生活理念的深入人心，排球作为一项有益身心健康的运动，其大众参与度有望持续提升，成为促进全民健身、增进社会和谐的重要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cee114574ae8" w:history="1">
        <w:r>
          <w:rPr>
            <w:rStyle w:val="Hyperlink"/>
          </w:rPr>
          <w:t>中国排球行业调查研究及发展趋势分析报告（2023-2029年）</w:t>
        </w:r>
      </w:hyperlink>
      <w:r>
        <w:rPr>
          <w:rFonts w:hint="eastAsia"/>
        </w:rPr>
        <w:t>》依托多年来对排球行业的监测研究，结合排球行业历年供需关系变化规律、排球产品消费结构、应用领域、排球市场发展环境、排球相关政策扶持等，对排球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bcacee114574ae8" w:history="1">
        <w:r>
          <w:rPr>
            <w:rStyle w:val="Hyperlink"/>
          </w:rPr>
          <w:t>中国排球行业调查研究及发展趋势分析报告（2023-2029年）</w:t>
        </w:r>
      </w:hyperlink>
      <w:r>
        <w:rPr>
          <w:rFonts w:hint="eastAsia"/>
        </w:rPr>
        <w:t>还向投资人全面的呈现了排球重点企业和排球行业相关项目现状、排球未来发展潜力，排球投资进入机会、排球风险控制、以及应对风险对策。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排球产业市场概述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2022-2023年全球排球市场现状及发展趋势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全球排球市场现状及发展趋势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一、全球排球产业发展阶段</w:t>
      </w:r>
      <w:r>
        <w:rPr>
          <w:rFonts w:hint="eastAsia"/>
        </w:rPr>
        <w:br/>
      </w:r>
      <w:r>
        <w:rPr>
          <w:rFonts w:hint="eastAsia"/>
        </w:rPr>
        <w:t>　　　　二、全球排球产业竞争现状</w:t>
      </w:r>
      <w:r>
        <w:rPr>
          <w:rFonts w:hint="eastAsia"/>
        </w:rPr>
        <w:br/>
      </w:r>
      <w:r>
        <w:rPr>
          <w:rFonts w:hint="eastAsia"/>
        </w:rPr>
        <w:t>　　　　三、全球排球产业投资状况</w:t>
      </w:r>
      <w:r>
        <w:rPr>
          <w:rFonts w:hint="eastAsia"/>
        </w:rPr>
        <w:br/>
      </w:r>
      <w:r>
        <w:rPr>
          <w:rFonts w:hint="eastAsia"/>
        </w:rPr>
        <w:t>　　　　四、全球排球产业市场发展趋势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全球主要国家地区排球产业现状及产业转移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全球排球市场经营模式现状及发展趋势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2022-2023年中国排球产业链发展状况分析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2022-2023年中国排球产业发展分析</w:t>
      </w:r>
      <w:r>
        <w:rPr>
          <w:rFonts w:hint="eastAsia"/>
        </w:rPr>
        <w:br/>
      </w:r>
      <w:r>
        <w:rPr>
          <w:rFonts w:hint="eastAsia"/>
        </w:rPr>
        <w:t>　　第一节 中国排球产业发展现状</w:t>
      </w:r>
      <w:r>
        <w:rPr>
          <w:rFonts w:hint="eastAsia"/>
        </w:rPr>
        <w:br/>
      </w:r>
      <w:r>
        <w:rPr>
          <w:rFonts w:hint="eastAsia"/>
        </w:rPr>
        <w:t>　　第二节 中国排球产业经济运行现状</w:t>
      </w:r>
      <w:r>
        <w:rPr>
          <w:rFonts w:hint="eastAsia"/>
        </w:rPr>
        <w:br/>
      </w:r>
      <w:r>
        <w:rPr>
          <w:rFonts w:hint="eastAsia"/>
        </w:rPr>
        <w:t>　　第三节 中国排球产业存在的问题及发展障碍分析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中国排球产业发展趋势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2018-2023年中国排球市场现状及发展趋势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中国排球市场供给状况</w:t>
      </w:r>
      <w:r>
        <w:rPr>
          <w:rFonts w:hint="eastAsia"/>
        </w:rPr>
        <w:br/>
      </w:r>
      <w:r>
        <w:rPr>
          <w:rFonts w:hint="eastAsia"/>
        </w:rPr>
        <w:t>　　第二节 中国排球市场需求状况</w:t>
      </w:r>
      <w:r>
        <w:rPr>
          <w:rFonts w:hint="eastAsia"/>
        </w:rPr>
        <w:br/>
      </w:r>
      <w:r>
        <w:rPr>
          <w:rFonts w:hint="eastAsia"/>
        </w:rPr>
        <w:t>　　第三节 中国排球市场存在的问题及障碍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中国排球市场发展潜力及发展趋势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2022-2023年中国排球产业基本竞争战略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2022-2023年中国排球产业市场竞争策略分析</w:t>
      </w:r>
      <w:r>
        <w:rPr>
          <w:rFonts w:hint="eastAsia"/>
        </w:rPr>
        <w:br/>
      </w:r>
      <w:r>
        <w:rPr>
          <w:rFonts w:hint="eastAsia"/>
        </w:rPr>
        <w:t>　　第一节 排球产业市场五种竞争动力模式结构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排球产业市场核心竞争力的塑造要素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2022-2023年中国排球产业市场营销策略竞争分析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排球行业重点企业发展调研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排球重点企业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三、排球企业经营情况分析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2023-2029年中国排球产业市场发展预测</w:t>
      </w:r>
      <w:r>
        <w:rPr>
          <w:rFonts w:hint="eastAsia"/>
        </w:rPr>
        <w:br/>
      </w:r>
      <w:r>
        <w:rPr>
          <w:rFonts w:hint="eastAsia"/>
        </w:rPr>
        <w:t>　　第一节 中国排球产业发展环境预测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中国排球产业发展预测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中国排球市场发展预测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一、2023-2029年中国排球市场需求预测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二、2023-2029年中国排球市场结构预测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三、2023-2029年中国排球市场集中度预测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四、2023-2029年中国排球市场供给预测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五、2023-2029年中国排球市场价格预测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中国排球产业市场投资机会与风险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中国排球产业市场投资优势分析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中国排球产业市场投资劣势分析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中国排球产业市场投资机会分析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中国排球产业市场投资风险分析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中国排球产业市场竞争策略建议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中国排球产业竞争战略建议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中⋅智⋅林⋅：中国排球产业竞争策略建议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cee114574ae8" w:history="1">
        <w:r>
          <w:rPr>
            <w:rStyle w:val="Hyperlink"/>
          </w:rPr>
          <w:t>中国排球行业调查研究及发展趋势分析报告（2023-2029年）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1203618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cacee114574ae8" w:history="1">
        <w:r>
          <w:rPr>
            <w:rStyle w:val="Hyperlink"/>
          </w:rPr>
          <w:t>https://www.20087.com/8/61/PaiQiuFaZhanQuShi.html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a8cc859ab46aa" w:history="1">
      <w:r>
        <w:rPr>
          <w:rStyle w:val="Hyperlink"/>
        </w:rPr>
        <w:t>中国排球行业调查研究及发展趋势分析报告（2023-2029年）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PaiQiuFaZhanQuShi.html" TargetMode="External" Id="R7bcacee11457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PaiQiuFaZhanQuShi.html" TargetMode="External" Id="R7dca8cc859ab46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2022-12-23T02:57:00Z</dcterms:created>
  <dcterms:modified xsi:type="dcterms:W3CDTF">2022-12-23T03:57:00Z</dcterms:modified>
  <dc:subject>中国排球行业调查研究及发展趋势分析报告（2023-2029年）</dc:subject>
  <dc:title>中国排球行业调查研究及发展趋势分析报告（2023-2029年）</dc:title>
  <cp:keywords>中国排球行业调查研究及发展趋势分析报告（2023-2029年）</cp:keywords>
  <dc:description>中国排球行业调查研究及发展趋势分析报告（2023-2029年）</dc:description>
</cp:coreProperties>
</file>