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95dbcc3584a3d" w:history="1">
              <w:r>
                <w:rPr>
                  <w:rStyle w:val="Hyperlink"/>
                </w:rPr>
                <w:t>2025-2031年中国烟草包装市场现状调研分析及发展前景报告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95dbcc3584a3d" w:history="1">
              <w:r>
                <w:rPr>
                  <w:rStyle w:val="Hyperlink"/>
                </w:rPr>
                <w:t>2025-2031年中国烟草包装市场现状调研分析及发展前景报告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95dbcc3584a3d" w:history="1">
                <w:r>
                  <w:rPr>
                    <w:rStyle w:val="Hyperlink"/>
                  </w:rPr>
                  <w:t>https://www.20087.com/8/81/YanCaoBaoZhuangHangYeXianZhuangY.html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包装不仅是品牌识别的重要载体，还承担着信息传达的责任，包括健康警告、成分列表和税务标记等。近年来，许多国家和地区实施了严格的烟草包装法规，要求采用标准化包装和大幅健康警告图片，限制了烟草品牌的视觉吸引力。这些措施旨在减少吸烟对公众健康的危害，尤其是对青少年的诱惑。烟草包装行业因此面临着巨大的压力，需要在法律框架内寻找创新的营销策略。</w:t>
      </w:r>
      <w:r>
        <w:rPr>
          <w:rFonts w:hint="eastAsia"/>
        </w:rPr>
        <w:br/>
      </w:r>
      <w:r>
        <w:rPr>
          <w:rFonts w:hint="eastAsia"/>
        </w:rPr>
        <w:t>　　未来，烟草包装的趋势将更加注重法规合规性和社会责任。随着全球控烟运动的加强，烟草包装上的健康警告和信息透明度将不断提高，可能进一步限制包装设计的自由度。另一方面，包装材料的环保性和可持续性将成为行业关注的焦点，推动烟草公司采用可回收或生物降解的包装材料。此外，技术的应用，如RFID标签和二维码，将增强包装的防伪功能和消费者互动体验，同时也为供应链管理提供支持。烟草包装行业将在严格监管和技术创新之间寻求平衡，以适应不断变化的市场和社会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95dbcc3584a3d" w:history="1">
        <w:r>
          <w:rPr>
            <w:rStyle w:val="Hyperlink"/>
          </w:rPr>
          <w:t>2025-2031年中国烟草包装市场现状调研分析及发展前景报告</w:t>
        </w:r>
      </w:hyperlink>
      <w:r>
        <w:rPr>
          <w:rFonts w:hint="eastAsia"/>
        </w:rPr>
        <w:t>》系统分析了烟草包装行业的市场规模、需求动态及价格趋势，并深入探讨了烟草包装产业链结构的变化与发展。报告详细解读了烟草包装行业现状，科学预测了未来市场前景与发展趋势，同时对烟草包装细分市场的竞争格局进行了全面评估，重点关注领先企业的竞争实力、市场集中度及品牌影响力。结合烟草包装技术现状与未来方向，报告揭示了烟草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中国烟草行业发展环境分析</w:t>
      </w:r>
      <w:r>
        <w:rPr>
          <w:rFonts w:hint="eastAsia"/>
        </w:rPr>
        <w:br/>
      </w:r>
      <w:r>
        <w:rPr>
          <w:rFonts w:hint="eastAsia"/>
        </w:rPr>
        <w:t>　　第一节 国内烟草经济环境分析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中国烟草行业政策环境分析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2020-2025年中国烟草行业总体发展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二、中国烟草行业发展状况</w:t>
      </w:r>
      <w:r>
        <w:rPr>
          <w:rFonts w:hint="eastAsia"/>
        </w:rPr>
        <w:br/>
      </w:r>
      <w:r>
        <w:rPr>
          <w:rFonts w:hint="eastAsia"/>
        </w:rPr>
        <w:t>　　　　三、中国烟草产业的发展模式分析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四、中国烟草产业发展中存在的问题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2020-2025年中国烟草行业的可持续发展分析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中国烟草包装业运行动向分析</w:t>
      </w:r>
      <w:r>
        <w:rPr>
          <w:rFonts w:hint="eastAsia"/>
        </w:rPr>
        <w:br/>
      </w:r>
      <w:r>
        <w:rPr>
          <w:rFonts w:hint="eastAsia"/>
        </w:rPr>
        <w:t>　　第一节 2020-2025年中国烟草包装业发展概况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一、中国烟草包装的现状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第二节 2020-2025年中国烟草包装产业运行形势分析</w:t>
      </w:r>
      <w:r>
        <w:rPr>
          <w:rFonts w:hint="eastAsia"/>
        </w:rPr>
        <w:br/>
      </w:r>
      <w:r>
        <w:rPr>
          <w:rFonts w:hint="eastAsia"/>
        </w:rPr>
        <w:t>　　　　一、国产烟草包装民族特色分析</w:t>
      </w:r>
      <w:r>
        <w:rPr>
          <w:rFonts w:hint="eastAsia"/>
        </w:rPr>
        <w:br/>
      </w:r>
      <w:r>
        <w:rPr>
          <w:rFonts w:hint="eastAsia"/>
        </w:rPr>
        <w:t>　　　　二、烟草包装环保分析</w:t>
      </w:r>
      <w:r>
        <w:rPr>
          <w:rFonts w:hint="eastAsia"/>
        </w:rPr>
        <w:br/>
      </w:r>
      <w:r>
        <w:rPr>
          <w:rFonts w:hint="eastAsia"/>
        </w:rPr>
        <w:t>　　　　三、“警示性烟标规定”给烟草包装带来新机遇</w:t>
      </w:r>
      <w:r>
        <w:rPr>
          <w:rFonts w:hint="eastAsia"/>
        </w:rPr>
        <w:br/>
      </w:r>
      <w:r>
        <w:rPr>
          <w:rFonts w:hint="eastAsia"/>
        </w:rPr>
        <w:t>　　第三节 2020-2025年中国影响烟草包装发展的因素及其分析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中国烟草包装市场运行格局分析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2020-2025年中国烟草包装材料市场发展态势分析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一、卷烟包装材料的应用现状和投资前景调研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第二节 2020-2025年烟草包装的设计分析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第三节 2020-2025年中国烟草包装的印刷市场营运现状分析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一、烟包印刷的常用的材料及工艺分析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2020-2025年中国烟草行业总体数据分析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2020-2025年中国烟草行业不同规模企业数据分析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2020-2025年中国烟草行业不同所有制企业数据分析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2020-2025年中国烟草包装行业竞争形势分析</w:t>
      </w:r>
      <w:r>
        <w:rPr>
          <w:rFonts w:hint="eastAsia"/>
        </w:rPr>
        <w:br/>
      </w:r>
      <w:r>
        <w:rPr>
          <w:rFonts w:hint="eastAsia"/>
        </w:rPr>
        <w:t>　　　　一、中国烟草包装行业竞争力分析</w:t>
      </w:r>
      <w:r>
        <w:rPr>
          <w:rFonts w:hint="eastAsia"/>
        </w:rPr>
        <w:br/>
      </w:r>
      <w:r>
        <w:rPr>
          <w:rFonts w:hint="eastAsia"/>
        </w:rPr>
        <w:t>　　　　二、烟草包装行业集中度分析</w:t>
      </w:r>
      <w:r>
        <w:rPr>
          <w:rFonts w:hint="eastAsia"/>
        </w:rPr>
        <w:br/>
      </w:r>
      <w:r>
        <w:rPr>
          <w:rFonts w:hint="eastAsia"/>
        </w:rPr>
        <w:t>　　　　三、中国烟草包装行业竞争压力分析</w:t>
      </w:r>
      <w:r>
        <w:rPr>
          <w:rFonts w:hint="eastAsia"/>
        </w:rPr>
        <w:br/>
      </w:r>
      <w:r>
        <w:rPr>
          <w:rFonts w:hint="eastAsia"/>
        </w:rPr>
        <w:t>　　第二节 2020-2025年中国烟草包装市场竞争局势分析</w:t>
      </w:r>
      <w:r>
        <w:rPr>
          <w:rFonts w:hint="eastAsia"/>
        </w:rPr>
        <w:br/>
      </w:r>
      <w:r>
        <w:rPr>
          <w:rFonts w:hint="eastAsia"/>
        </w:rPr>
        <w:t>　　　　一、烟草包装品牌竞争分析</w:t>
      </w:r>
      <w:r>
        <w:rPr>
          <w:rFonts w:hint="eastAsia"/>
        </w:rPr>
        <w:br/>
      </w:r>
      <w:r>
        <w:rPr>
          <w:rFonts w:hint="eastAsia"/>
        </w:rPr>
        <w:t>　　　　二、烟草包装设计工艺竞争分析</w:t>
      </w:r>
      <w:r>
        <w:rPr>
          <w:rFonts w:hint="eastAsia"/>
        </w:rPr>
        <w:br/>
      </w:r>
      <w:r>
        <w:rPr>
          <w:rFonts w:hint="eastAsia"/>
        </w:rPr>
        <w:t>　　　　三、烟草包装市场价格竞争分析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2020-2025年中国烟草包装行业竞争策略分析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中国烟草包装行业重点企业分析</w:t>
      </w:r>
      <w:r>
        <w:rPr>
          <w:rFonts w:hint="eastAsia"/>
        </w:rPr>
        <w:br/>
      </w:r>
      <w:r>
        <w:rPr>
          <w:rFonts w:hint="eastAsia"/>
        </w:rPr>
        <w:t>　　第一节 重庆巨龙印刷包装有限公司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光夏包装（厦门）有限公司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南阳卷烟厂双龙实业公司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四川科美纸业有限公司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南京特麦奥包装材料有限责任公司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2025-2031年中国烟草包装行业发展趋势预测分析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2025-2031年中国烟草行业投资预测</w:t>
      </w:r>
      <w:r>
        <w:rPr>
          <w:rFonts w:hint="eastAsia"/>
        </w:rPr>
        <w:br/>
      </w:r>
      <w:r>
        <w:rPr>
          <w:rFonts w:hint="eastAsia"/>
        </w:rPr>
        <w:t>　　　　一、中国烟草行业的发展趋势</w:t>
      </w:r>
      <w:r>
        <w:rPr>
          <w:rFonts w:hint="eastAsia"/>
        </w:rPr>
        <w:br/>
      </w:r>
      <w:r>
        <w:rPr>
          <w:rFonts w:hint="eastAsia"/>
        </w:rPr>
        <w:t>　　　　二、中国卷烟品牌的变动趋势分析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2025-2031年中国烟草包装行业市场盈利预测分析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一、烟草包装供给预测分析</w:t>
      </w:r>
      <w:r>
        <w:rPr>
          <w:rFonts w:hint="eastAsia"/>
        </w:rPr>
        <w:br/>
      </w:r>
      <w:r>
        <w:rPr>
          <w:rFonts w:hint="eastAsia"/>
        </w:rPr>
        <w:t>　　　　二、烟草包装需求预测分析</w:t>
      </w:r>
      <w:r>
        <w:rPr>
          <w:rFonts w:hint="eastAsia"/>
        </w:rPr>
        <w:br/>
      </w:r>
      <w:r>
        <w:rPr>
          <w:rFonts w:hint="eastAsia"/>
        </w:rPr>
        <w:t>　　　　三、烟草包装技术研发方向预测分析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2025-2031年中国烟草包装行业投资机遇与风险分析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2025-2031年中国烟草包装行业的投资机遇分析</w:t>
      </w:r>
      <w:r>
        <w:rPr>
          <w:rFonts w:hint="eastAsia"/>
        </w:rPr>
        <w:br/>
      </w:r>
      <w:r>
        <w:rPr>
          <w:rFonts w:hint="eastAsia"/>
        </w:rPr>
        <w:t>　　　　一、中国烟草企业发展机遇</w:t>
      </w:r>
      <w:r>
        <w:rPr>
          <w:rFonts w:hint="eastAsia"/>
        </w:rPr>
        <w:br/>
      </w:r>
      <w:r>
        <w:rPr>
          <w:rFonts w:hint="eastAsia"/>
        </w:rPr>
        <w:t>　　　　二、中国烟草包装业投资机会分析</w:t>
      </w:r>
      <w:r>
        <w:rPr>
          <w:rFonts w:hint="eastAsia"/>
        </w:rPr>
        <w:br/>
      </w:r>
      <w:r>
        <w:rPr>
          <w:rFonts w:hint="eastAsia"/>
        </w:rPr>
        <w:t>　　　　三、马拉维成为中国烟草工业投资新机遇</w:t>
      </w:r>
      <w:r>
        <w:rPr>
          <w:rFonts w:hint="eastAsia"/>
        </w:rPr>
        <w:br/>
      </w:r>
      <w:r>
        <w:rPr>
          <w:rFonts w:hint="eastAsia"/>
        </w:rPr>
        <w:t>　　第二节 中-智-林-2025-2031年中国烟草包装行业的投资前景分析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95dbcc3584a3d" w:history="1">
        <w:r>
          <w:rPr>
            <w:rStyle w:val="Hyperlink"/>
          </w:rPr>
          <w:t>2025-2031年中国烟草包装市场现状调研分析及发展前景报告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95dbcc3584a3d" w:history="1">
        <w:r>
          <w:rPr>
            <w:rStyle w:val="Hyperlink"/>
          </w:rPr>
          <w:t>https://www.20087.com/8/81/YanCaoBaoZhuangHangYeXianZhuangY.html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热点：香烟包装机器、烟草包装企业、香港的烟盒图片、烟草包装印刷有限公司、国外烟盒警示图片、中国烟草包装、烟盒子大全、烟草包装上市公司、空纸烟盒价格及图片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73bad8b94e7f" w:history="1">
      <w:r>
        <w:rPr>
          <w:rStyle w:val="Hyperlink"/>
        </w:rPr>
        <w:t>2025-2031年中国烟草包装市场现状调研分析及发展前景报告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anCaoBaoZhuangHangYeXianZhuangY.html" TargetMode="External" Id="Rb0f95dbcc358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anCaoBaoZhuangHangYeXianZhuangY.html" TargetMode="External" Id="Rc5ac73bad8b9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2025-01-31T04:01:00Z</dcterms:created>
  <dcterms:modified xsi:type="dcterms:W3CDTF">2025-01-31T05:01:00Z</dcterms:modified>
  <dc:subject>2025-2031年中国烟草包装市场现状调研分析及发展前景报告</dc:subject>
  <dc:title>2025-2031年中国烟草包装市场现状调研分析及发展前景报告</dc:title>
  <cp:keywords>2025-2031年中国烟草包装市场现状调研分析及发展前景报告</cp:keywords>
  <dc:description>2025-2031年中国烟草包装市场现状调研分析及发展前景报告</dc:description>
</cp:coreProperties>
</file>