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3681c76d244d1" w:history="1">
              <w:r>
                <w:rPr>
                  <w:rStyle w:val="Hyperlink"/>
                </w:rPr>
                <w:t>2026-2032年全球与中国工业地产服务行业现状及发展前景预测报告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3681c76d244d1" w:history="1">
              <w:r>
                <w:rPr>
                  <w:rStyle w:val="Hyperlink"/>
                </w:rPr>
                <w:t>2026-2032年全球与中国工业地产服务行业现状及发展前景预测报告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3681c76d244d1" w:history="1">
                <w:r>
                  <w:rPr>
                    <w:rStyle w:val="Hyperlink"/>
                  </w:rPr>
                  <w:t>https://www.20087.com/8/11/GongYeDiChanFuWuDeXianZhuangYuFaZhanQianJing.html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服务涵盖高标准厂房、物流仓储、研发基地及产业园区的开发、租赁、物业管理与增值服务，是支撑制造业升级与供应链韧性的重要载体。当前市场呈现“高标仓紧缺、老旧园区改造、产城融合”三大特征：电商与第三方物流驱动对自动化友好型仓储需求激增；地方政府推动低效工业用地更新；而生物医药、半导体等产业则催生对洁净车间、双回路供电等专业设施的需求。头部服务商通过REITs盘活存量资产，并提供产业招商、政策咨询、智慧园区系统等增值服务以提升粘性。然而，区域供需错配、绿色建筑标准执行不一及ESG披露缺失仍是行业痛点。</w:t>
      </w:r>
      <w:r>
        <w:rPr>
          <w:rFonts w:hint="eastAsia"/>
        </w:rPr>
        <w:br/>
      </w:r>
      <w:r>
        <w:rPr>
          <w:rFonts w:hint="eastAsia"/>
        </w:rPr>
        <w:t>　　未来，工业地产服务将向智慧化、绿色化与产业生态化深度转型。市场调研网认为，数字孪生园区平台将集成能耗管理、安防巡检与租户服务，实现运营效率跃升；近零碳园区通过光伏屋顶、储能系统与绿电采购成为新建项目标配。在产品形态上，模块化厂房、垂直仓库及“前研后产”复合空间将适配柔性制造与研发密集型产业。此外，服务商将从空间提供商升级为产业组织者，联合金融机构、科研院所构建创新孵化网络。长远看，在全球供应链重构与中国“新型工业化”战略交汇下，工业地产服务将成为链接实体经济与数字经济、推动区域产业集群高质量发展的关键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3681c76d244d1" w:history="1">
        <w:r>
          <w:rPr>
            <w:rStyle w:val="Hyperlink"/>
          </w:rPr>
          <w:t>2026-2032年全球与中国工业地产服务行业现状及发展前景预测报告</w:t>
        </w:r>
      </w:hyperlink>
      <w:r>
        <w:rPr>
          <w:rFonts w:hint="eastAsia"/>
        </w:rPr>
        <w:t>》基于国家统计局、相关协会等权威数据，结合专业团队对工业地产服务行业的长期监测，全面分析了工业地产服务行业的市场规模、技术现状、发展趋势及竞争格局。报告详细梳理了工业地产服务市场需求、进出口情况、上下游产业链、重点区域分布及主要企业动态，并通过SWOT分析揭示了工业地产服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全球市场工业地产服务市场总体规模</w:t>
      </w:r>
      <w:r>
        <w:rPr>
          <w:rFonts w:hint="eastAsia"/>
        </w:rPr>
        <w:br/>
      </w:r>
      <w:r>
        <w:rPr>
          <w:rFonts w:hint="eastAsia"/>
        </w:rPr>
        <w:t>　　1.4 中国市场工业地产服务市场总体规模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工业地产服务行业发展总体概况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工业地产服务行业发展主要特点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工业地产服务行业发展影响因素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工业地产服务有利因素</w:t>
      </w:r>
      <w:r>
        <w:rPr>
          <w:rFonts w:hint="eastAsia"/>
        </w:rPr>
        <w:br/>
      </w:r>
      <w:r>
        <w:rPr>
          <w:rFonts w:hint="eastAsia"/>
        </w:rPr>
        <w:t>　　　　1.5.3 .2 工业地产服务不利因素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全球市场，近三年工业地产服务主要企业占有率及排名（按收入）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工业地产服务主要企业在国际市场占有率（按收入，2023-2026）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2025年工业地产服务主要企业在国际市场排名（按收入）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全球市场主要企业工业地产服务销售收入（2023-2026）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中国市场，近三年工业地产服务主要企业占有率及排名（按收入）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工业地产服务主要企业在中国市场占有率（按收入，2023-2026）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2025年工业地产服务主要企业在中国市场排名（按收入）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中国市场主要企业工业地产服务销售收入（2023-2026）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全球主要厂商工业地产服务总部及产地分布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全球主要厂商成立时间及工业地产服务商业化日期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全球主要厂商工业地产服务产品类型及应用</w:t>
      </w:r>
      <w:r>
        <w:rPr>
          <w:rFonts w:hint="eastAsia"/>
        </w:rPr>
        <w:br/>
      </w:r>
      <w:r>
        <w:rPr>
          <w:rFonts w:hint="eastAsia"/>
        </w:rPr>
        <w:t>　　2.6 工业地产服务行业集中度、竞争程度分析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工业地产服务行业集中度分析：2025年全球Top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全球工业地产服务第一梯队、第二梯队和第三梯队厂商（品牌）及市场份额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全球工业地产服务主要地区分析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全球主要地区工业地产服务市场规模分析：2021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全球主要地区工业地产服务销售额及份额（2021-2026）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全球主要地区工业地产服务销售额及份额预测（2027-2032）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北美工业地产服务销售额及预测（2021-2032）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欧洲工业地产服务销售额及预测（2021-2032）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中国工业地产服务销售额及预测（2021-2032）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日本工业地产服务销售额及预测（2021-2032）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东南亚工业地产服务销售额及预测（2021-2032）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印度工业地产服务销售额及预测（2021-2032）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南美工业地产服务销售额及预测（2021-2032）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中东工业地产服务销售额及预测（2021-2032）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重工业地产</w:t>
      </w:r>
      <w:r>
        <w:rPr>
          <w:rFonts w:hint="eastAsia"/>
        </w:rPr>
        <w:br/>
      </w:r>
      <w:r>
        <w:rPr>
          <w:rFonts w:hint="eastAsia"/>
        </w:rPr>
        <w:t>　　　　4.1.2 轻工业地产</w:t>
      </w:r>
      <w:r>
        <w:rPr>
          <w:rFonts w:hint="eastAsia"/>
        </w:rPr>
        <w:br/>
      </w:r>
      <w:r>
        <w:rPr>
          <w:rFonts w:hint="eastAsia"/>
        </w:rPr>
        <w:t>　　　　4.1.3 仓储/物流地产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按产品类型细分，全球工业地产服务销售额对比（2021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按产品类型细分，全球工业地产服务销售额及预测（2021-2032）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按产品类型细分，全球工业地产服务销售额及市场份额（2021-2026）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按产品类型细分，全球工业地产服务销售额预测（2027-2032）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按产品类型细分，中国工业地产服务销售额及预测（2021-2032）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按产品类型细分，中国工业地产服务销售额及市场份额（2021-2026）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按产品类型细分，中国工业地产服务销售额预测（2027-2032）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5.2 按应用细分，全球工业地产服务销售额对比（2021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按应用细分，全球工业地产服务销售额及预测（2021-2032）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按应用细分，全球工业地产服务销售额及市场份额（2021-2026）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按应用细分，全球工业地产服务销售额预测（2027-2032）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中国不同应用工业地产服务销售额及预测（2021-2032）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中国不同应用工业地产服务销售额及市场份额（2021-2026）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中国不同应用工业地产服务销售额预测（2027-2032）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工业地产服务行业发展趋势</w:t>
      </w:r>
      <w:r>
        <w:rPr>
          <w:rFonts w:hint="eastAsia"/>
        </w:rPr>
        <w:br/>
      </w:r>
      <w:r>
        <w:rPr>
          <w:rFonts w:hint="eastAsia"/>
        </w:rPr>
        <w:t>　　7.2 工业地产服务行业主要驱动因素</w:t>
      </w:r>
      <w:r>
        <w:rPr>
          <w:rFonts w:hint="eastAsia"/>
        </w:rPr>
        <w:br/>
      </w:r>
      <w:r>
        <w:rPr>
          <w:rFonts w:hint="eastAsia"/>
        </w:rPr>
        <w:t>　　7.3 工业地产服务中国企业SWOT分析</w:t>
      </w:r>
      <w:r>
        <w:rPr>
          <w:rFonts w:hint="eastAsia"/>
        </w:rPr>
        <w:br/>
      </w:r>
      <w:r>
        <w:rPr>
          <w:rFonts w:hint="eastAsia"/>
        </w:rPr>
        <w:t>　　7.4 中国工业地产服务行业政策环境分析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工业地产服务行业产业链简介</w:t>
      </w:r>
      <w:r>
        <w:rPr>
          <w:rFonts w:hint="eastAsia"/>
        </w:rPr>
        <w:br/>
      </w:r>
      <w:r>
        <w:rPr>
          <w:rFonts w:hint="eastAsia"/>
        </w:rPr>
        <w:t>　　　　8.1.1 工业地产服务行业供应链分析</w:t>
      </w:r>
      <w:r>
        <w:rPr>
          <w:rFonts w:hint="eastAsia"/>
        </w:rPr>
        <w:br/>
      </w:r>
      <w:r>
        <w:rPr>
          <w:rFonts w:hint="eastAsia"/>
        </w:rPr>
        <w:t>　　　　8.1.2 工业地产服务主要原料及供应情况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工业地产服务行业主要下游客户</w:t>
      </w:r>
      <w:r>
        <w:rPr>
          <w:rFonts w:hint="eastAsia"/>
        </w:rPr>
        <w:br/>
      </w:r>
      <w:r>
        <w:rPr>
          <w:rFonts w:hint="eastAsia"/>
        </w:rPr>
        <w:t>　　8.2 工业地产服务行业采购模式</w:t>
      </w:r>
      <w:r>
        <w:rPr>
          <w:rFonts w:hint="eastAsia"/>
        </w:rPr>
        <w:br/>
      </w:r>
      <w:r>
        <w:rPr>
          <w:rFonts w:hint="eastAsia"/>
        </w:rPr>
        <w:t>　　8.3 工业地产服务行业生产模式</w:t>
      </w:r>
      <w:r>
        <w:rPr>
          <w:rFonts w:hint="eastAsia"/>
        </w:rPr>
        <w:br/>
      </w:r>
      <w:r>
        <w:rPr>
          <w:rFonts w:hint="eastAsia"/>
        </w:rPr>
        <w:t>　　8.4 工业地产服务行业销售模式及销售渠道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工业地产服务行业发展主要特点</w:t>
      </w:r>
      <w:r>
        <w:rPr>
          <w:rFonts w:hint="eastAsia"/>
        </w:rPr>
        <w:br/>
      </w:r>
      <w:r>
        <w:rPr>
          <w:rFonts w:hint="eastAsia"/>
        </w:rPr>
        <w:t>　　表 2： 工业地产服务行业发展有利因素分析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工业地产服务行业发展不利因素分析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进入工业地产服务行业壁垒</w:t>
      </w:r>
      <w:r>
        <w:rPr>
          <w:rFonts w:hint="eastAsia"/>
        </w:rPr>
        <w:br/>
      </w:r>
      <w:r>
        <w:rPr>
          <w:rFonts w:hint="eastAsia"/>
        </w:rPr>
        <w:t>　　表 5： 工业地产服务主要企业在国际市场占有率（按收入，2023-2026）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2025年工业地产服务主要企业在国际市场排名（按收入）&amp;（万元）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全球市场主要企业工业地产服务销售收入（2023-2026）&amp;（万元）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工业地产服务主要企业在中国市场占有率（按收入，2023-2026）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2025年工业地产服务主要企业在中国市场排名（按收入）&amp;（万元）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中国市场主要企业工业地产服务销售收入（2023-2026）&amp;（万元）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全球主要厂商工业地产服务总部及产地分布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全球主要厂商成立时间及工业地产服务商业化日期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全球主要厂商工业地产服务产品类型及应用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2025年全球工业地产服务主要厂商市场地位（第一梯队、第二梯队和第三梯队）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全球工业地产服务市场投资、并购等现状分析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全球主要地区工业地产服务销售额：（2021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全球主要地区工业地产服务销售额（2021-2026）&amp;（万元）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全球主要地区工业地产服务销售额及份额列表（2021-2026）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全球主要地区工业地产服务销售额预测（2027-2032）&amp;（万元）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全球主要地区工业地产服务销售额及份额列表预测（2027-2032）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重工业地产主要企业列表</w:t>
      </w:r>
      <w:r>
        <w:rPr>
          <w:rFonts w:hint="eastAsia"/>
        </w:rPr>
        <w:br/>
      </w:r>
      <w:r>
        <w:rPr>
          <w:rFonts w:hint="eastAsia"/>
        </w:rPr>
        <w:t>　　表 22： 轻工业地产主要企业列表</w:t>
      </w:r>
      <w:r>
        <w:rPr>
          <w:rFonts w:hint="eastAsia"/>
        </w:rPr>
        <w:br/>
      </w:r>
      <w:r>
        <w:rPr>
          <w:rFonts w:hint="eastAsia"/>
        </w:rPr>
        <w:t>　　表 23： 仓储/物流地产主要企业列表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按产品类型细分，全球工业地产服务销售额及增长率对比（2021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按产品类型细分，全球工业地产服务销售额（2021-2026）&amp;（万元）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按产品类型细分，全球工业地产服务销售额市场份额列表（2021-2026）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按产品类型细分，全球工业地产服务销售额预测（2027-2032）&amp;（万元）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按产品类型细分，全球工业地产服务销售额市场份额预测（2027-2032）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按产品类型细分，中国工业地产服务销售额（2021-2026）&amp;（万元）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按产品类型细分，中国工业地产服务销售额市场份额列表（2021-2026）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按产品类型细分，中国工业地产服务销售额预测（2027-2032）&amp;（万元）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按产品类型细分，中国工业地产服务销售额市场份额预测（2027-2032）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按应用细分，全球工业地产服务销售额及增长率对比（2021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按应用细分，全球工业地产服务销售额（2021-2026）&amp;（万元）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按应用细分，全球工业地产服务销售额市场份额列表（2021-2026）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按应用细分，全球工业地产服务销售额预测（2027-2032）&amp;（万元）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按应用细分，全球工业地产服务市场份额预测（2027-2032）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中国不同应用工业地产服务销售额（2021-2026）&amp;（万元）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中国不同应用工业地产服务销售额市场份额列表（2021-2026）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中国不同应用工业地产服务销售额预测（2027-2032）&amp;（万元）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中国不同应用工业地产服务销售额市场份额预测（2027-2032）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重点企业（14）公司信息、总部、工业地产服务市场地位以及主要的竞争对手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工业地产服务产品及服务介绍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工业地产服务收入及毛利率（2021-2026）&amp;（万元）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工业地产服务行业发展趋势</w:t>
      </w:r>
      <w:r>
        <w:rPr>
          <w:rFonts w:hint="eastAsia"/>
        </w:rPr>
        <w:br/>
      </w:r>
      <w:r>
        <w:rPr>
          <w:rFonts w:hint="eastAsia"/>
        </w:rPr>
        <w:t>　　表 113： 工业地产服务行业主要驱动因素</w:t>
      </w:r>
      <w:r>
        <w:rPr>
          <w:rFonts w:hint="eastAsia"/>
        </w:rPr>
        <w:br/>
      </w:r>
      <w:r>
        <w:rPr>
          <w:rFonts w:hint="eastAsia"/>
        </w:rPr>
        <w:t>　　表 114： 工业地产服务行业供应链分析</w:t>
      </w:r>
      <w:r>
        <w:rPr>
          <w:rFonts w:hint="eastAsia"/>
        </w:rPr>
        <w:br/>
      </w:r>
      <w:r>
        <w:rPr>
          <w:rFonts w:hint="eastAsia"/>
        </w:rPr>
        <w:t>　　表 115： 工业地产服务上游原料供应商</w:t>
      </w:r>
      <w:r>
        <w:rPr>
          <w:rFonts w:hint="eastAsia"/>
        </w:rPr>
        <w:br/>
      </w:r>
      <w:r>
        <w:rPr>
          <w:rFonts w:hint="eastAsia"/>
        </w:rPr>
        <w:t>　　表 116： 工业地产服务行业主要下游客户</w:t>
      </w:r>
      <w:r>
        <w:rPr>
          <w:rFonts w:hint="eastAsia"/>
        </w:rPr>
        <w:br/>
      </w:r>
      <w:r>
        <w:rPr>
          <w:rFonts w:hint="eastAsia"/>
        </w:rPr>
        <w:t>　　表 117： 工业地产服务典型经销商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t>　　表 120：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工业地产服务产品图片</w:t>
      </w:r>
      <w:r>
        <w:rPr>
          <w:rFonts w:hint="eastAsia"/>
        </w:rPr>
        <w:br/>
      </w:r>
      <w:r>
        <w:rPr>
          <w:rFonts w:hint="eastAsia"/>
        </w:rPr>
        <w:t>　　图 2： 全球市场工业地产服务市场规模，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全球工业地产服务市场销售额预测：（万元）&amp;（2021-2032）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中国市场工业地产服务销售额及未来趋势（2021-2032）&amp;（万元）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2025年全球前五大厂商工业地产服务市场份额</w:t>
      </w:r>
      <w:r>
        <w:rPr>
          <w:rFonts w:hint="eastAsia"/>
        </w:rPr>
        <w:br/>
      </w:r>
      <w:r>
        <w:rPr>
          <w:rFonts w:hint="eastAsia"/>
        </w:rPr>
        <w:t>　　图 6： 2025年全球工业地产服务第一梯队、第二梯队和第三梯队厂商及市场份额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全球主要地区工业地产服务销售额市场份额（2021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北美工业地产服务销售额及预测（2021-2032）&amp;（万元）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欧洲工业地产服务销售额及预测（2021-2032）&amp;（万元）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中国工业地产服务销售额及预测（2021-2032）&amp;（万元）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日本工业地产服务销售额及预测（2021-2032）&amp;（万元）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东南亚工业地产服务销售额及预测（2021-2032）&amp;（万元）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印度工业地产服务销售额及预测（2021-2032）&amp;（万元）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南美工业地产服务销售额及预测（2021-2032）&amp;（万元）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中东工业地产服务销售额及预测（2021-2032）&amp;（万元）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重工业地产 产品图片</w:t>
      </w:r>
      <w:r>
        <w:rPr>
          <w:rFonts w:hint="eastAsia"/>
        </w:rPr>
        <w:br/>
      </w:r>
      <w:r>
        <w:rPr>
          <w:rFonts w:hint="eastAsia"/>
        </w:rPr>
        <w:t>　　图 17： 全球重工业地产规模及增长率（2021-2032）&amp;（万元）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轻工业地产产品图片</w:t>
      </w:r>
      <w:r>
        <w:rPr>
          <w:rFonts w:hint="eastAsia"/>
        </w:rPr>
        <w:br/>
      </w:r>
      <w:r>
        <w:rPr>
          <w:rFonts w:hint="eastAsia"/>
        </w:rPr>
        <w:t>　　图 19： 全球轻工业地产规模及增长率（2021-2032）&amp;（万元）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仓储/物流地产产品图片</w:t>
      </w:r>
      <w:r>
        <w:rPr>
          <w:rFonts w:hint="eastAsia"/>
        </w:rPr>
        <w:br/>
      </w:r>
      <w:r>
        <w:rPr>
          <w:rFonts w:hint="eastAsia"/>
        </w:rPr>
        <w:t>　　图 21： 全球仓储/物流地产规模及增长率（2021-2032）&amp;（万元）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按产品类型细分，全球工业地产服务市场份额2025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按产品类型细分，全球工业地产服务市场份额2021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按产品类型细分，全球工业地产服务市场份额预测2026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按产品类型细分，中国工业地产服务市场份额2021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按产品类型细分，中国工业地产服务市场份额预测2026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工业</w:t>
      </w:r>
      <w:r>
        <w:rPr>
          <w:rFonts w:hint="eastAsia"/>
        </w:rPr>
        <w:br/>
      </w:r>
      <w:r>
        <w:rPr>
          <w:rFonts w:hint="eastAsia"/>
        </w:rPr>
        <w:t>　　图 30： 商业</w:t>
      </w:r>
      <w:r>
        <w:rPr>
          <w:rFonts w:hint="eastAsia"/>
        </w:rPr>
        <w:br/>
      </w:r>
      <w:r>
        <w:rPr>
          <w:rFonts w:hint="eastAsia"/>
        </w:rPr>
        <w:t>　　图 31： 按应用细分，全球工业地产服务市场份额2025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按应用细分，全球工业地产服务市场份额2021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工业地产服务中国企业SWOT分析</w:t>
      </w:r>
      <w:r>
        <w:rPr>
          <w:rFonts w:hint="eastAsia"/>
        </w:rPr>
        <w:br/>
      </w:r>
      <w:r>
        <w:rPr>
          <w:rFonts w:hint="eastAsia"/>
        </w:rPr>
        <w:t>　　图 34： 工业地产服务产业链</w:t>
      </w:r>
      <w:r>
        <w:rPr>
          <w:rFonts w:hint="eastAsia"/>
        </w:rPr>
        <w:br/>
      </w:r>
      <w:r>
        <w:rPr>
          <w:rFonts w:hint="eastAsia"/>
        </w:rPr>
        <w:t>　　图 35： 工业地产服务行业采购模式分析</w:t>
      </w:r>
      <w:r>
        <w:rPr>
          <w:rFonts w:hint="eastAsia"/>
        </w:rPr>
        <w:br/>
      </w:r>
      <w:r>
        <w:rPr>
          <w:rFonts w:hint="eastAsia"/>
        </w:rPr>
        <w:t>　　图 36： 工业地产服务行业生产模式</w:t>
      </w:r>
      <w:r>
        <w:rPr>
          <w:rFonts w:hint="eastAsia"/>
        </w:rPr>
        <w:br/>
      </w:r>
      <w:r>
        <w:rPr>
          <w:rFonts w:hint="eastAsia"/>
        </w:rPr>
        <w:t>　　图 37： 工业地产服务行业销售模式分析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3681c76d244d1" w:history="1">
        <w:r>
          <w:rPr>
            <w:rStyle w:val="Hyperlink"/>
          </w:rPr>
          <w:t>2026-2032年全球与中国工业地产服务行业现状及发展前景预测报告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3681c76d244d1" w:history="1">
        <w:r>
          <w:rPr>
            <w:rStyle w:val="Hyperlink"/>
          </w:rPr>
          <w:t>https://www.20087.com/8/11/GongYeDiChanFuWuDeXianZhuangYuFaZhanQianJing.html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2e0ead70c46eb" w:history="1">
      <w:r>
        <w:rPr>
          <w:rStyle w:val="Hyperlink"/>
        </w:rPr>
        <w:t>2026-2032年全球与中国工业地产服务行业现状及发展前景预测报告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ongYeDiChanFuWuDeXianZhuangYuFaZhanQianJing.html" TargetMode="External" Id="R6df3681c76d2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ongYeDiChanFuWuDeXianZhuangYuFaZhanQianJing.html" TargetMode="External" Id="Rf7d2e0ead70c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2026-02-07T03:26:07Z</dcterms:created>
  <dcterms:modified xsi:type="dcterms:W3CDTF">2026-02-07T04:26:07Z</dcterms:modified>
  <dc:subject>2026-2032年全球与中国工业地产服务行业现状及发展前景预测报告</dc:subject>
  <dc:title>2026-2032年全球与中国工业地产服务行业现状及发展前景预测报告</dc:title>
  <cp:keywords>2026-2032年全球与中国工业地产服务行业现状及发展前景预测报告</cp:keywords>
  <dc:description>2026-2032年全球与中国工业地产服务行业现状及发展前景预测报告</dc:description>
</cp:coreProperties>
</file>