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89e8415d24484" w:history="1">
              <w:r>
                <w:rPr>
                  <w:rStyle w:val="Hyperlink"/>
                </w:rPr>
                <w:t>2026-2032年中国电玩机行业发展研究及前景分析报告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89e8415d24484" w:history="1">
              <w:r>
                <w:rPr>
                  <w:rStyle w:val="Hyperlink"/>
                </w:rPr>
                <w:t>2026-2032年中国电玩机行业发展研究及前景分析报告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89e8415d24484" w:history="1">
                <w:r>
                  <w:rPr>
                    <w:rStyle w:val="Hyperlink"/>
                  </w:rPr>
                  <w:t>https://www.20087.com/8/81/DianWanJiXianZhuangYuQianJingFenXi.html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机是线下娱乐核心载体，涵盖街机格斗、音乐节奏、抓娃娃、赛车模拟及沉浸式体感设备等多种类型，广泛部署于商场、游乐场及主题娱乐空间。现代电玩机普遍集成高清显示、力反馈、人脸识别及移动支付功能，强调游戏沉浸感、社交互动性与运营数据可视化。在Z世代体验经济与“轻娱乐”消费崛起背景下，用户对IP联动（如动漫、电影）、多玩家协作及短视频分享便捷性关注度显著上升。然而，同质化内容泛滥、硬件更新周期长及未成年人防沉迷监管趋严，制约行业创新活力。此外，场地租金高企与单机收益下滑，迫使运营商转向联营或主题化改造。</w:t>
      </w:r>
      <w:r>
        <w:rPr>
          <w:rFonts w:hint="eastAsia"/>
        </w:rPr>
        <w:br/>
      </w:r>
      <w:r>
        <w:rPr>
          <w:rFonts w:hint="eastAsia"/>
        </w:rPr>
        <w:t>　　未来，电玩机将向虚实融合、云游戏集成与绿色设计方向突破。AR/VR与实体操控结合将打造混合现实游戏场景；5G边缘计算支持大型云游戏本地化运行，降低硬件依赖。设备将采用模块化架构，便于内容快速迭代；太阳能辅助供电与再生塑料外壳将降低环境影响。在商业模式上，“游戏即服务”（GaaS）模式将引入订阅制、成就系统与跨设备进度同步。此外，AI生成内容（AIGC）将实现动态关卡生成，提升重玩价值。长远看，在元宇宙入口争夺与线下流量价值重估背景下，电玩机将从孤立娱乐终端升级为连接数字身份、社交资本与沉浸式内容生态的线下交互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89e8415d24484" w:history="1">
        <w:r>
          <w:rPr>
            <w:rStyle w:val="Hyperlink"/>
          </w:rPr>
          <w:t>2026-2032年中国电玩机行业发展研究及前景分析报告</w:t>
        </w:r>
      </w:hyperlink>
      <w:r>
        <w:rPr>
          <w:rFonts w:hint="eastAsia"/>
        </w:rPr>
        <w:t>》基于国家统计局及相关协会的详实数据，系统分析了电玩机行业的市场规模、重点企业表现、产业链结构、竞争格局及价格动态。报告内容严谨、数据详实，结合丰富图表，全面呈现电玩机行业现状与未来发展趋势。通过对电玩机技术现状、SWOT分析及市场前景的解读，报告为电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彩票游戏机</w:t>
      </w:r>
      <w:r>
        <w:rPr>
          <w:rFonts w:hint="eastAsia"/>
        </w:rPr>
        <w:br/>
      </w:r>
      <w:r>
        <w:rPr>
          <w:rFonts w:hint="eastAsia"/>
        </w:rPr>
        <w:t>　　　　1.2.3 礼品游戏机</w:t>
      </w:r>
      <w:r>
        <w:rPr>
          <w:rFonts w:hint="eastAsia"/>
        </w:rPr>
        <w:br/>
      </w:r>
      <w:r>
        <w:rPr>
          <w:rFonts w:hint="eastAsia"/>
        </w:rPr>
        <w:t>　　　　1.2.4 音乐游戏机</w:t>
      </w:r>
      <w:r>
        <w:rPr>
          <w:rFonts w:hint="eastAsia"/>
        </w:rPr>
        <w:br/>
      </w:r>
      <w:r>
        <w:rPr>
          <w:rFonts w:hint="eastAsia"/>
        </w:rPr>
        <w:t>　　　　1.2.5 跳舞机</w:t>
      </w:r>
      <w:r>
        <w:rPr>
          <w:rFonts w:hint="eastAsia"/>
        </w:rPr>
        <w:br/>
      </w:r>
      <w:r>
        <w:rPr>
          <w:rFonts w:hint="eastAsia"/>
        </w:rPr>
        <w:t>　　　　1.2.6 竞技类游戏机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游乐园</w:t>
      </w:r>
      <w:r>
        <w:rPr>
          <w:rFonts w:hint="eastAsia"/>
        </w:rPr>
        <w:br/>
      </w:r>
      <w:r>
        <w:rPr>
          <w:rFonts w:hint="eastAsia"/>
        </w:rPr>
        <w:t>　　　　1.3.3 电玩城</w:t>
      </w:r>
      <w:r>
        <w:rPr>
          <w:rFonts w:hint="eastAsia"/>
        </w:rPr>
        <w:br/>
      </w:r>
      <w:r>
        <w:rPr>
          <w:rFonts w:hint="eastAsia"/>
        </w:rPr>
        <w:t>　　　　1.3.4 酒吧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中国市场主要厂商电玩机产品类型及应用</w:t>
      </w:r>
      <w:r>
        <w:rPr>
          <w:rFonts w:hint="eastAsia"/>
        </w:rPr>
        <w:br/>
      </w:r>
      <w:r>
        <w:rPr>
          <w:rFonts w:hint="eastAsia"/>
        </w:rPr>
        <w:t>　　2.7 电玩机行业集中度、竞争程度分析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不同应用电玩机分析</w:t>
      </w:r>
      <w:r>
        <w:rPr>
          <w:rFonts w:hint="eastAsia"/>
        </w:rPr>
        <w:br/>
      </w:r>
      <w:r>
        <w:rPr>
          <w:rFonts w:hint="eastAsia"/>
        </w:rPr>
        <w:t>　　5.1 中国市场不同应用电玩机销量（2021-2032）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电玩机行业发展分析---发展趋势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电玩机行业发展分析---厂商壁垒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电玩机行业发展分析---驱动因素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电玩机行业发展分析---制约因素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电玩机中国企业SWOT分析</w:t>
      </w:r>
      <w:r>
        <w:rPr>
          <w:rFonts w:hint="eastAsia"/>
        </w:rPr>
        <w:br/>
      </w:r>
      <w:r>
        <w:rPr>
          <w:rFonts w:hint="eastAsia"/>
        </w:rPr>
        <w:t>　　6.6 电玩机行业发展分析---行业政策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电玩机行业产业链简介</w:t>
      </w:r>
      <w:r>
        <w:rPr>
          <w:rFonts w:hint="eastAsia"/>
        </w:rPr>
        <w:br/>
      </w:r>
      <w:r>
        <w:rPr>
          <w:rFonts w:hint="eastAsia"/>
        </w:rPr>
        <w:t>　　7.2 电玩机产业链分析-上游</w:t>
      </w:r>
      <w:r>
        <w:rPr>
          <w:rFonts w:hint="eastAsia"/>
        </w:rPr>
        <w:br/>
      </w:r>
      <w:r>
        <w:rPr>
          <w:rFonts w:hint="eastAsia"/>
        </w:rPr>
        <w:t>　　7.3 电玩机产业链分析-中游</w:t>
      </w:r>
      <w:r>
        <w:rPr>
          <w:rFonts w:hint="eastAsia"/>
        </w:rPr>
        <w:br/>
      </w:r>
      <w:r>
        <w:rPr>
          <w:rFonts w:hint="eastAsia"/>
        </w:rPr>
        <w:t>　　7.4 电玩机产业链分析-下游</w:t>
      </w:r>
      <w:r>
        <w:rPr>
          <w:rFonts w:hint="eastAsia"/>
        </w:rPr>
        <w:br/>
      </w:r>
      <w:r>
        <w:rPr>
          <w:rFonts w:hint="eastAsia"/>
        </w:rPr>
        <w:t>　　7.5 电玩机行业采购模式</w:t>
      </w:r>
      <w:r>
        <w:rPr>
          <w:rFonts w:hint="eastAsia"/>
        </w:rPr>
        <w:br/>
      </w:r>
      <w:r>
        <w:rPr>
          <w:rFonts w:hint="eastAsia"/>
        </w:rPr>
        <w:t>　　7.6 电玩机行业生产模式</w:t>
      </w:r>
      <w:r>
        <w:rPr>
          <w:rFonts w:hint="eastAsia"/>
        </w:rPr>
        <w:br/>
      </w:r>
      <w:r>
        <w:rPr>
          <w:rFonts w:hint="eastAsia"/>
        </w:rPr>
        <w:t>　　7.7 电玩机行业销售模式及销售渠道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中国本土电玩机产能、产量分析</w:t>
      </w:r>
      <w:r>
        <w:rPr>
          <w:rFonts w:hint="eastAsia"/>
        </w:rPr>
        <w:br/>
      </w:r>
      <w:r>
        <w:rPr>
          <w:rFonts w:hint="eastAsia"/>
        </w:rPr>
        <w:t>　　8.1 中国电玩机供需现状及预测（2021-2032）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中国市场不同应用电玩机销量市场份额预测（2027-2032）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电玩机行业相关重点政策一览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电玩机行业供应链分析</w:t>
      </w:r>
      <w:r>
        <w:rPr>
          <w:rFonts w:hint="eastAsia"/>
        </w:rPr>
        <w:br/>
      </w:r>
      <w:r>
        <w:rPr>
          <w:rFonts w:hint="eastAsia"/>
        </w:rPr>
        <w:t>　　表 131： 电玩机上游原料供应商</w:t>
      </w:r>
      <w:r>
        <w:rPr>
          <w:rFonts w:hint="eastAsia"/>
        </w:rPr>
        <w:br/>
      </w:r>
      <w:r>
        <w:rPr>
          <w:rFonts w:hint="eastAsia"/>
        </w:rPr>
        <w:t>　　表 132： 电玩机行业主要下游客户</w:t>
      </w:r>
      <w:r>
        <w:rPr>
          <w:rFonts w:hint="eastAsia"/>
        </w:rPr>
        <w:br/>
      </w:r>
      <w:r>
        <w:rPr>
          <w:rFonts w:hint="eastAsia"/>
        </w:rPr>
        <w:t>　　表 133： 电玩机典型经销商</w:t>
      </w:r>
      <w:r>
        <w:rPr>
          <w:rFonts w:hint="eastAsia"/>
        </w:rPr>
        <w:br/>
      </w:r>
      <w:r>
        <w:rPr>
          <w:rFonts w:hint="eastAsia"/>
        </w:rPr>
        <w:t>　　表 134： 中国电玩机产量、销量、进口量及出口量（2021-2026）&amp;（千台）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中国电玩机产量、销量、进口量及出口量预测（2027-2032）&amp;（千台）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中国市场电玩机主要进口来源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中国市场电玩机主要出口目的地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彩票游戏机产品图片</w:t>
      </w:r>
      <w:r>
        <w:rPr>
          <w:rFonts w:hint="eastAsia"/>
        </w:rPr>
        <w:br/>
      </w:r>
      <w:r>
        <w:rPr>
          <w:rFonts w:hint="eastAsia"/>
        </w:rPr>
        <w:t>　　图 4： 礼品游戏机产品图片</w:t>
      </w:r>
      <w:r>
        <w:rPr>
          <w:rFonts w:hint="eastAsia"/>
        </w:rPr>
        <w:br/>
      </w:r>
      <w:r>
        <w:rPr>
          <w:rFonts w:hint="eastAsia"/>
        </w:rPr>
        <w:t>　　图 5： 音乐游戏机产品图片</w:t>
      </w:r>
      <w:r>
        <w:rPr>
          <w:rFonts w:hint="eastAsia"/>
        </w:rPr>
        <w:br/>
      </w:r>
      <w:r>
        <w:rPr>
          <w:rFonts w:hint="eastAsia"/>
        </w:rPr>
        <w:t>　　图 6： 跳舞机产品图片</w:t>
      </w:r>
      <w:r>
        <w:rPr>
          <w:rFonts w:hint="eastAsia"/>
        </w:rPr>
        <w:br/>
      </w:r>
      <w:r>
        <w:rPr>
          <w:rFonts w:hint="eastAsia"/>
        </w:rPr>
        <w:t>　　图 7： 竞技类游戏机产品图片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中国不同应用电玩机市场份额2025 &amp; 2032</w:t>
      </w:r>
      <w:r>
        <w:rPr>
          <w:rFonts w:hint="eastAsia"/>
        </w:rPr>
        <w:br/>
      </w:r>
      <w:r>
        <w:rPr>
          <w:rFonts w:hint="eastAsia"/>
        </w:rPr>
        <w:t>　　图 10： 游乐园</w:t>
      </w:r>
      <w:r>
        <w:rPr>
          <w:rFonts w:hint="eastAsia"/>
        </w:rPr>
        <w:br/>
      </w:r>
      <w:r>
        <w:rPr>
          <w:rFonts w:hint="eastAsia"/>
        </w:rPr>
        <w:t>　　图 11： 电玩城</w:t>
      </w:r>
      <w:r>
        <w:rPr>
          <w:rFonts w:hint="eastAsia"/>
        </w:rPr>
        <w:br/>
      </w:r>
      <w:r>
        <w:rPr>
          <w:rFonts w:hint="eastAsia"/>
        </w:rPr>
        <w:t>　　图 12： 酒吧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中国市场电玩机市场规模，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2025年中国市场主要厂商电玩机销量市场份额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2025年中国市场主要厂商电玩机收入市场份额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2025年中国市场前五大厂商电玩机市场份额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中国市场不同应用电玩机价格走势（2021-2032）&amp;（元/台）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电玩机中国企业SWOT分析</w:t>
      </w:r>
      <w:r>
        <w:rPr>
          <w:rFonts w:hint="eastAsia"/>
        </w:rPr>
        <w:br/>
      </w:r>
      <w:r>
        <w:rPr>
          <w:rFonts w:hint="eastAsia"/>
        </w:rPr>
        <w:t>　　图 24： 电玩机产业链</w:t>
      </w:r>
      <w:r>
        <w:rPr>
          <w:rFonts w:hint="eastAsia"/>
        </w:rPr>
        <w:br/>
      </w:r>
      <w:r>
        <w:rPr>
          <w:rFonts w:hint="eastAsia"/>
        </w:rPr>
        <w:t>　　图 25： 电玩机行业采购模式分析</w:t>
      </w:r>
      <w:r>
        <w:rPr>
          <w:rFonts w:hint="eastAsia"/>
        </w:rPr>
        <w:br/>
      </w:r>
      <w:r>
        <w:rPr>
          <w:rFonts w:hint="eastAsia"/>
        </w:rPr>
        <w:t>　　图 26： 电玩机行业生产模式分析</w:t>
      </w:r>
      <w:r>
        <w:rPr>
          <w:rFonts w:hint="eastAsia"/>
        </w:rPr>
        <w:br/>
      </w:r>
      <w:r>
        <w:rPr>
          <w:rFonts w:hint="eastAsia"/>
        </w:rPr>
        <w:t>　　图 27： 电玩机行业销售模式分析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中国电玩机产量、市场需求量及发展趋势（2021-2032）&amp;（千台）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89e8415d24484" w:history="1">
        <w:r>
          <w:rPr>
            <w:rStyle w:val="Hyperlink"/>
          </w:rPr>
          <w:t>2026-2032年中国电玩机行业发展研究及前景分析报告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89e8415d24484" w:history="1">
        <w:r>
          <w:rPr>
            <w:rStyle w:val="Hyperlink"/>
          </w:rPr>
          <w:t>https://www.20087.com/8/81/DianWanJiXianZhuangYuQianJingFenXi.html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热点：网上电玩老虎机、电玩机拳皇怎么放技能、电玩游戏机、电玩机器、街机电玩城、电玩机修难吗、街机正版移动电玩城、电玩机怎么退回界面、广东电玩游戏机厂家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81328b45545e5" w:history="1">
      <w:r>
        <w:rPr>
          <w:rStyle w:val="Hyperlink"/>
        </w:rPr>
        <w:t>2026-2032年中国电玩机行业发展研究及前景分析报告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WanJiXianZhuangYuQianJingFenXi.html" TargetMode="External" Id="R39e89e8415d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WanJiXianZhuangYuQianJingFenXi.html" TargetMode="External" Id="R72f81328b455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2025-11-25T00:19:39Z</dcterms:created>
  <dcterms:modified xsi:type="dcterms:W3CDTF">2025-11-25T01:19:39Z</dcterms:modified>
  <dc:subject>2026-2032年中国电玩机行业发展研究及前景分析报告</dc:subject>
  <dc:title>2026-2032年中国电玩机行业发展研究及前景分析报告</dc:title>
  <cp:keywords>2026-2032年中国电玩机行业发展研究及前景分析报告</cp:keywords>
  <dc:description>2026-2032年中国电玩机行业发展研究及前景分析报告</dc:description>
</cp:coreProperties>
</file>