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83d836364248" w:history="1">
              <w:r>
                <w:rPr>
                  <w:rStyle w:val="Hyperlink"/>
                </w:rPr>
                <w:t>2023-2029年中国母婴商品零售市场调查研究及发展前景报告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83d836364248" w:history="1">
              <w:r>
                <w:rPr>
                  <w:rStyle w:val="Hyperlink"/>
                </w:rPr>
                <w:t>2023-2029年中国母婴商品零售市场调查研究及发展前景报告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283d836364248" w:history="1">
                <w:r>
                  <w:rPr>
                    <w:rStyle w:val="Hyperlink"/>
                  </w:rPr>
                  <w:t>https://www.20087.com/9/11/MuYingShangPinLingShouHangYeXianZhuangJiQianJing.html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商品零售市场近年来经历了快速扩张，线上线下融合成为主流趋势。电商平台凭借丰富的商品种类、便捷的购物体验和精准的营销策略，吸引了大量年轻父母。同时，实体店铺通过打造亲子互动空间、提供专业咨询服务等方式，增强了顾客体验，弥补了线上渠道的不足。随着消费升级，消费者对母婴商品的安全性、品质和品牌有着更高的要求。</w:t>
      </w:r>
      <w:r>
        <w:rPr>
          <w:rFonts w:hint="eastAsia"/>
        </w:rPr>
        <w:br/>
      </w:r>
      <w:r>
        <w:rPr>
          <w:rFonts w:hint="eastAsia"/>
        </w:rPr>
        <w:t>　　未来，母婴商品零售将更加注重个性化和健康导向。大数据分析将帮助零售商理解每个家庭的特定需求，提供定制化的产品推荐和服务。同时，绿色环保和有机材料的母婴产品将受到更多青睐，反映消费者对健康生活方式的追求。此外，跨品牌合作和跨界服务将成为常态，例如与育儿咨询、早教中心等机构的合作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83d836364248" w:history="1">
        <w:r>
          <w:rPr>
            <w:rStyle w:val="Hyperlink"/>
          </w:rPr>
          <w:t>2023-2029年中国母婴商品零售市场调查研究及发展前景报告</w:t>
        </w:r>
      </w:hyperlink>
      <w:r>
        <w:rPr>
          <w:rFonts w:hint="eastAsia"/>
        </w:rPr>
        <w:t>》在多年母婴商品零售行业研究结论的基础上，结合中国母婴商品零售行业市场的发展现状，通过资深研究团队对母婴商品零售市场各类资讯进行整理分析，并依托国家权威数据资源和长期市场监测的数据库，对母婴商品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4283d836364248" w:history="1">
        <w:r>
          <w:rPr>
            <w:rStyle w:val="Hyperlink"/>
          </w:rPr>
          <w:t>2023-2029年中国母婴商品零售市场调查研究及发展前景报告</w:t>
        </w:r>
      </w:hyperlink>
      <w:r>
        <w:rPr>
          <w:rFonts w:hint="eastAsia"/>
        </w:rPr>
        <w:t>可以帮助投资者准确把握母婴商品零售行业的市场现状，为投资者进行投资作出母婴商品零售行业前景预判，挖掘母婴商品零售行业投资价值，同时提出母婴商品零售行业投资策略、营销策略等方面的建议。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母婴商品零售行业服务行业发展综述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母婴商品零售行业服务行业产业链分析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母婴商品零售行业服务行业市场环境及影响分析（pest）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国际母婴商品零售行业服务行业发展分析及经验借鉴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全球母婴商品零售行业服务市场总体情况分析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二、全球母婴商品零售行业服务行业竞争格局</w:t>
      </w:r>
      <w:r>
        <w:rPr>
          <w:rFonts w:hint="eastAsia"/>
        </w:rPr>
        <w:br/>
      </w:r>
      <w:r>
        <w:rPr>
          <w:rFonts w:hint="eastAsia"/>
        </w:rPr>
        <w:t>　　　　三、全球母婴商品零售行业服务市场区域分布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、欧洲母婴商品零售行业服务行业发展前景</w:t>
      </w:r>
      <w:r>
        <w:rPr>
          <w:rFonts w:hint="eastAsia"/>
        </w:rPr>
        <w:br/>
      </w:r>
      <w:r>
        <w:rPr>
          <w:rFonts w:hint="eastAsia"/>
        </w:rPr>
        <w:t>　　　　　　3 、2023-2029年欧洲母婴商品零售行业服务行业发展前景预测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、北美母婴商品零售行业服务行业发展前景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、北美母婴商品零售行业服务行业发展前景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我国母婴商品零售行业服务行业运行现状分析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我国母婴商品零售行业服务行业发展状况分析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一、我国母婴商品零售行业服务行业发展阶段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三、我国母婴商品零售行业服务行业发展特点分析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四、我国母婴商品零售行业服务行业商业模式分析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母婴商品零售行业服务行业发展现状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一、我国母婴商品零售行业服务行业市场规模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二、我国母婴商品零售行业服务行业发展分析</w:t>
      </w:r>
      <w:r>
        <w:rPr>
          <w:rFonts w:hint="eastAsia"/>
        </w:rPr>
        <w:br/>
      </w:r>
      <w:r>
        <w:rPr>
          <w:rFonts w:hint="eastAsia"/>
        </w:rPr>
        <w:t>　　第三节 母婴商品零售行业服务市场情况分析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一、中国母婴商品零售行业服务市场总体概况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二、中国母婴商品零售行业服务产品市场发展分析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四、中国母婴商品零售行业服务产品市场进出口分析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我国母婴商品零售行业服务市场价格走势分析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四、2023-2029年母婴商品零售行业服务产品价格走势预测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母婴商品零售行业服务所属行业区域市场分析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母婴商品零售行业服务区域市场分析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2023-2029年母婴商品零售行业服务行业竞争形势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二、母婴商品零售行业服务行业集中度分析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三、母婴商品零售行业服务行业swot分析</w:t>
      </w:r>
      <w:r>
        <w:rPr>
          <w:rFonts w:hint="eastAsia"/>
        </w:rPr>
        <w:br/>
      </w:r>
      <w:r>
        <w:rPr>
          <w:rFonts w:hint="eastAsia"/>
        </w:rPr>
        <w:t>　　　　　　1 、母婴商品零售行业服务行业优势分析</w:t>
      </w:r>
      <w:r>
        <w:rPr>
          <w:rFonts w:hint="eastAsia"/>
        </w:rPr>
        <w:br/>
      </w:r>
      <w:r>
        <w:rPr>
          <w:rFonts w:hint="eastAsia"/>
        </w:rPr>
        <w:t>　　　　　　2 、母婴商品零售行业服务行业劣势分析</w:t>
      </w:r>
      <w:r>
        <w:rPr>
          <w:rFonts w:hint="eastAsia"/>
        </w:rPr>
        <w:br/>
      </w:r>
      <w:r>
        <w:rPr>
          <w:rFonts w:hint="eastAsia"/>
        </w:rPr>
        <w:t>　　　　　　3 、母婴商品零售行业服务行业机会分析</w:t>
      </w:r>
      <w:r>
        <w:rPr>
          <w:rFonts w:hint="eastAsia"/>
        </w:rPr>
        <w:br/>
      </w:r>
      <w:r>
        <w:rPr>
          <w:rFonts w:hint="eastAsia"/>
        </w:rPr>
        <w:t>　　　　　　4 、母婴商品零售行业服务行业威胁分析</w:t>
      </w:r>
      <w:r>
        <w:rPr>
          <w:rFonts w:hint="eastAsia"/>
        </w:rPr>
        <w:br/>
      </w:r>
      <w:r>
        <w:rPr>
          <w:rFonts w:hint="eastAsia"/>
        </w:rPr>
        <w:t>　　第二节 中国母婴商品零售行业服务行业竞争格局综述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二、中国母婴商品零售行业服务行业竞争力分析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母婴商品零售行业服务行业竞争格局分析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一、国内外母婴商品零售行业服务竞争分析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三、我国母婴商品零售行业服务市场集中度分析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四、国内主要母婴商品零售行业服务企业动向</w:t>
      </w:r>
      <w:r>
        <w:rPr>
          <w:rFonts w:hint="eastAsia"/>
        </w:rPr>
        <w:br/>
      </w:r>
      <w:r>
        <w:rPr>
          <w:rFonts w:hint="eastAsia"/>
        </w:rPr>
        <w:t>　　　　五、国内母婴商品零售行业服务企业拟在建项目分析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母婴商品零售行业服务行业领先企业经营形势分析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广东爱婴岛儿童百货股份有限公司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广东衣酷文化发展股份有限公司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海添庆网络科技股份有限公司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北京宝贝格子控股股份有限公司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2023-2029年母婴商品零售行业服务行业前景及投资价值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2023-2029年母婴商品零售行业服务市场发展前景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一、2023-2029年母婴商品零售行业服务市场发展潜力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二、2023-2029年母婴商品零售行业服务市场发展前景展望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三、2023-2029年母婴商品零售行业服务细分行业发展前景分析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2023-2029年母婴商品零售行业服务市场发展趋势预测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一、2023-2029年母婴商品零售行业服务行业发展趋势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二、2023-2029年母婴商品零售行业服务市场规模预测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三、2023-2029年母婴商品零售行业服务行业应用趋势预测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2023-2029年中国母婴商品零售行业服务行业供需预测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一、2023-2029年中国母婴商品零售行业服务行业供给预测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二、2023-2029年中国母婴商品零售行业服务行业需求预测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三、2023-2029年中国母婴商品零售行业服务行业供需平衡预测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母婴商品零售行业服务行业进入壁垒分析</w:t>
      </w:r>
      <w:r>
        <w:rPr>
          <w:rFonts w:hint="eastAsia"/>
        </w:rPr>
        <w:br/>
      </w:r>
      <w:r>
        <w:rPr>
          <w:rFonts w:hint="eastAsia"/>
        </w:rPr>
        <w:t>　　第六节 2023-2029年母婴商品零售行业服务行业发展的影响因素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2023-2029年母婴商品零售行业服务行业发展面对的问题和对策建议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2023-2029年母婴商品零售行业服务行业投资机会与风险防范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2023-2029年母婴商品零售行业服务行业投资机会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四、母婴商品零售行业服务行业投资机遇</w:t>
      </w:r>
      <w:r>
        <w:rPr>
          <w:rFonts w:hint="eastAsia"/>
        </w:rPr>
        <w:br/>
      </w:r>
      <w:r>
        <w:rPr>
          <w:rFonts w:hint="eastAsia"/>
        </w:rPr>
        <w:t>　　第三节 2023-2029年母婴商品零售行业服务行业投资风险分析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三、派遣业务风险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中国母婴商品零售行业服务行业投资建议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母婴商品零售行业服务行业发展战略研究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对我国母婴商品零售行业服务品牌的战略思考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一、母婴商品零售行业服务品牌的重要性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四、我国母婴商品零售行业服务企业的品牌战略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五、母婴商品零售行业服务品牌战略管理的策略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母婴商品零售行业服务经营策略分析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一、母婴商品零售行业服务市场细分策略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母婴商品零售行业服务行业投资战略研究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一、2023-2029年母婴商品零售行业服务行业投资战略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母婴商品零售行业服务关联行业研究结论及建议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中^智林^－母婴商品零售行业服务行业发展建议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母婴商品零售行业历程</w:t>
      </w:r>
      <w:r>
        <w:rPr>
          <w:rFonts w:hint="eastAsia"/>
        </w:rPr>
        <w:br/>
      </w:r>
      <w:r>
        <w:rPr>
          <w:rFonts w:hint="eastAsia"/>
        </w:rPr>
        <w:t>　　图表 母婴商品零售行业生命周期</w:t>
      </w:r>
      <w:r>
        <w:rPr>
          <w:rFonts w:hint="eastAsia"/>
        </w:rPr>
        <w:br/>
      </w:r>
      <w:r>
        <w:rPr>
          <w:rFonts w:hint="eastAsia"/>
        </w:rPr>
        <w:t>　　图表 母婴商品零售行业产业链分析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2018-2023年母婴商品零售行业市场容量统计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2018-2023年中国母婴商品零售行业经营效益分析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2023-2029年中国母婴商品零售行业市场容量预测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2023-2029年中国母婴商品零售行业市场规模预测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2023-2029年中国母婴商品零售市场前景分析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2023-2029年中国母婴商品零售行业发展趋势预测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83d836364248" w:history="1">
        <w:r>
          <w:rPr>
            <w:rStyle w:val="Hyperlink"/>
          </w:rPr>
          <w:t>2023-2029年中国母婴商品零售市场调查研究及发展前景报告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283d836364248" w:history="1">
        <w:r>
          <w:rPr>
            <w:rStyle w:val="Hyperlink"/>
          </w:rPr>
          <w:t>https://www.20087.com/9/11/MuYingShangPinLingShouHangYeXianZhuangJiQianJing.html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1d1a111f4425" w:history="1">
      <w:r>
        <w:rPr>
          <w:rStyle w:val="Hyperlink"/>
        </w:rPr>
        <w:t>2023-2029年中国母婴商品零售市场调查研究及发展前景报告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YingShangPinLingShouHangYeXianZhuangJiQianJing.html" TargetMode="External" Id="R594283d83636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YingShangPinLingShouHangYeXianZhuangJiQianJing.html" TargetMode="External" Id="R5d671d1a111f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2023-06-15T01:55:00Z</dcterms:created>
  <dcterms:modified xsi:type="dcterms:W3CDTF">2023-06-15T02:55:00Z</dcterms:modified>
  <dc:subject>2023-2029年中国母婴商品零售市场调查研究及发展前景报告</dc:subject>
  <dc:title>2023-2029年中国母婴商品零售市场调查研究及发展前景报告</dc:title>
  <cp:keywords>2023-2029年中国母婴商品零售市场调查研究及发展前景报告</cp:keywords>
  <dc:description>2023-2029年中国母婴商品零售市场调查研究及发展前景报告</dc:description>
</cp:coreProperties>
</file>