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a72333e141b4" w:history="1">
              <w:r>
                <w:rPr>
                  <w:rStyle w:val="Hyperlink"/>
                </w:rPr>
                <w:t>2025-2031年中国工业气体处理发展现状分析与市场前景报告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a72333e141b4" w:history="1">
              <w:r>
                <w:rPr>
                  <w:rStyle w:val="Hyperlink"/>
                </w:rPr>
                <w:t>2025-2031年中国工业气体处理发展现状分析与市场前景报告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a72333e141b4" w:history="1">
                <w:r>
                  <w:rPr>
                    <w:rStyle w:val="Hyperlink"/>
                  </w:rPr>
                  <w:t>https://www.20087.com/9/71/GongYeQiTiChuLiHangYeQianJingFenXi.html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处理涉及氧气、氮气、氩气等多种气体的生产和纯化过程，广泛应用于冶金、化工、电子等行业。近年来，随着工业4.0的到来，自动化和智能化技术在气体处理领域的应用越来越广泛，提高了生产效率和安全性。例如，智能传感器可以实时监测气体浓度，自动调节生产设备的工作状态；而先进的分离技术则能有效去除杂质，确保气体纯度符合高标准要求。此外，节能减排也成为行业发展的重要方向之一，许多企业致力于优化生产工艺，减少能源消耗和温室气体排放。</w:t>
      </w:r>
      <w:r>
        <w:rPr>
          <w:rFonts w:hint="eastAsia"/>
        </w:rPr>
        <w:br/>
      </w:r>
      <w:r>
        <w:rPr>
          <w:rFonts w:hint="eastAsia"/>
        </w:rPr>
        <w:t>　　随着全球经济向低碳经济转型，工业气体处理将面临更多的机遇与挑战。一方面，氢气作为一种清洁能源载体，将在未来的能源结构中占据重要位置，因此开发高效低成本的制氢技术和储存解决方案将成为研究热点。另一方面，随着环保法规的日益严格，研发更环保的气体分离和净化方法将是未来发展的一个重要方向，如采用膜分离技术代替传统的化学吸收法，既能降低能耗又能减少污染物排放。此外，结合大数据分析和云计算平台，未来的工业气体处理系统将能够实现远程监控和故障诊断，提高整体运营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a72333e141b4" w:history="1">
        <w:r>
          <w:rPr>
            <w:rStyle w:val="Hyperlink"/>
          </w:rPr>
          <w:t>2025-2031年中国工业气体处理发展现状分析与市场前景报告</w:t>
        </w:r>
      </w:hyperlink>
      <w:r>
        <w:rPr>
          <w:rFonts w:hint="eastAsia"/>
        </w:rPr>
        <w:t>》依托权威机构及相关协会的数据资料，全面解析了工业气体处理行业现状、市场需求及市场规模，系统梳理了工业气体处理产业链结构、价格趋势及各细分市场动态。报告对工业气体处理市场前景与发展趋势进行了科学预测，重点分析了品牌竞争格局、市场集中度及主要企业的经营表现。同时，通过SWOT分析揭示了工业气体处理行业面临的机遇与风险，为工业气体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工业气体处理产业概述</w:t>
      </w:r>
      <w:r>
        <w:rPr>
          <w:rFonts w:hint="eastAsia"/>
        </w:rPr>
        <w:br/>
      </w:r>
      <w:r>
        <w:rPr>
          <w:rFonts w:hint="eastAsia"/>
        </w:rPr>
        <w:t>　　第一节 工业气体处理定义与分类</w:t>
      </w:r>
      <w:r>
        <w:rPr>
          <w:rFonts w:hint="eastAsia"/>
        </w:rPr>
        <w:br/>
      </w:r>
      <w:r>
        <w:rPr>
          <w:rFonts w:hint="eastAsia"/>
        </w:rPr>
        <w:t>　　第二节 工业气体处理产业链结构及关键环节剖析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工业气体处理商业模式与盈利模式解析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工业气体处理经济指标与行业评估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全球工业气体处理市场发展综述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2019-2024年全球工业气体处理市场规模及增长趋势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主要国家与地区工业气体处理市场对比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2025-2031年全球工业气体处理行业发展趋势与前景预测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国际工业气体处理市场发展趋势及对我国启示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二、对我国工业气体处理市场的借鉴意义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中国工业气体处理行业市场规模分析与预测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工业气体处理市场的总体规模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一、2019-2024年工业气体处理市场规模变化及趋势分析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二、2025年工业气体处理行业市场规模特点</w:t>
      </w:r>
      <w:r>
        <w:rPr>
          <w:rFonts w:hint="eastAsia"/>
        </w:rPr>
        <w:br/>
      </w:r>
      <w:r>
        <w:rPr>
          <w:rFonts w:hint="eastAsia"/>
        </w:rPr>
        <w:t>　　第二节 工业气体处理市场规模的构成</w:t>
      </w:r>
      <w:r>
        <w:rPr>
          <w:rFonts w:hint="eastAsia"/>
        </w:rPr>
        <w:br/>
      </w:r>
      <w:r>
        <w:rPr>
          <w:rFonts w:hint="eastAsia"/>
        </w:rPr>
        <w:t>　　　　一、工业气体处理客户群体特征与偏好分析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二、不同类型工业气体处理市场规模分布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三、各地区工业气体处理市场规模差异与特点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工业气体处理市场规模的预测与展望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一、未来几年工业气体处理市场规模增长预测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2024-2025年工业气体处理行业技术发展现状及趋势分析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工业气体处理行业技术发展现状分析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国内外工业气体处理行业技术差距分析及差距形成的主要原因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工业气体处理行业技术发展方向、趋势预测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提升工业气体处理行业技术能力策略建议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2019-2024年中国工业气体处理行业总体发展与财务状况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2019-2024年工业气体处理行业规模情况</w:t>
      </w:r>
      <w:r>
        <w:rPr>
          <w:rFonts w:hint="eastAsia"/>
        </w:rPr>
        <w:br/>
      </w:r>
      <w:r>
        <w:rPr>
          <w:rFonts w:hint="eastAsia"/>
        </w:rPr>
        <w:t>　　　　一、工业气体处理行业企业数量规模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二、工业气体处理行业从业人员规模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三、工业气体处理行业市场敏感性分析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2019-2024年工业气体处理行业财务能力分析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一、工业气体处理行业盈利能力</w:t>
      </w:r>
      <w:r>
        <w:rPr>
          <w:rFonts w:hint="eastAsia"/>
        </w:rPr>
        <w:br/>
      </w:r>
      <w:r>
        <w:rPr>
          <w:rFonts w:hint="eastAsia"/>
        </w:rPr>
        <w:t>　　　　二、工业气体处理行业偿债能力</w:t>
      </w:r>
      <w:r>
        <w:rPr>
          <w:rFonts w:hint="eastAsia"/>
        </w:rPr>
        <w:br/>
      </w:r>
      <w:r>
        <w:rPr>
          <w:rFonts w:hint="eastAsia"/>
        </w:rPr>
        <w:t>　　　　三、工业气体处理行业营运能力</w:t>
      </w:r>
      <w:r>
        <w:rPr>
          <w:rFonts w:hint="eastAsia"/>
        </w:rPr>
        <w:br/>
      </w:r>
      <w:r>
        <w:rPr>
          <w:rFonts w:hint="eastAsia"/>
        </w:rPr>
        <w:t>　　　　四、工业气体处理行业发展能力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工业气体处理细分市场（一）市场调研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工业气体处理细分市场（二）市场调研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中国工业气体处理行业区域市场调研分析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2019-2024年中国工业气体处理行业重点区域调研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一、重点地区（一）工业气体处理市场规模与特点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二、重点地区（二）工业气体处理市场规模及特点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三、重点地区（三）工业气体处理市场规模及特点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四、重点地区（四）工业气体处理市场规模及特点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不同区域工业气体处理市场的对比与启示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二、工业气体处理市场拓展策略与建议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工业气体处理行业渠道分析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二、各类渠道对工业气体处理行业的影响</w:t>
      </w:r>
      <w:r>
        <w:rPr>
          <w:rFonts w:hint="eastAsia"/>
        </w:rPr>
        <w:br/>
      </w:r>
      <w:r>
        <w:rPr>
          <w:rFonts w:hint="eastAsia"/>
        </w:rPr>
        <w:t>　　　　三、主要工业气体处理企业渠道策略研究</w:t>
      </w:r>
      <w:r>
        <w:rPr>
          <w:rFonts w:hint="eastAsia"/>
        </w:rPr>
        <w:br/>
      </w:r>
      <w:r>
        <w:rPr>
          <w:rFonts w:hint="eastAsia"/>
        </w:rPr>
        <w:t>　　第二节 工业气体处理行业客户分析与定位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工业气体处理行业总体市场竞争状况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一、工业气体处理行业竞争结构分析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二、工业气体处理企业竞争格局与集中度评估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三、工业气体处理行业SWOT分析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工业气体处理行业重点企业调研分析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工业气体处理企业发展策略分析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工业气体处理市场与销售策略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工业气体处理品牌战略思考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中国工业气体处理行业发展环境分析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二、工业气体处理行业主管部门、监管体制及相关政策法规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3、工业气体处理行业的主要法律、法规和政策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4、2025年工业气体处理行业法律法规和政策对行业的影响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二、工业气体处理消费者需求分析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一、工业气体处理技术的应用与创新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二、工业气体处理行业发展的技术趋势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2025-2031年工业气体处理行业展趋势预测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2025-2031年工业气体处理市场发展前景分析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一、工业气体处理市场发展潜力</w:t>
      </w:r>
      <w:r>
        <w:rPr>
          <w:rFonts w:hint="eastAsia"/>
        </w:rPr>
        <w:br/>
      </w:r>
      <w:r>
        <w:rPr>
          <w:rFonts w:hint="eastAsia"/>
        </w:rPr>
        <w:t>　　　　二、工业气体处理市场前景分析</w:t>
      </w:r>
      <w:r>
        <w:rPr>
          <w:rFonts w:hint="eastAsia"/>
        </w:rPr>
        <w:br/>
      </w:r>
      <w:r>
        <w:rPr>
          <w:rFonts w:hint="eastAsia"/>
        </w:rPr>
        <w:t>　　　　三、工业气体处理细分行业发展前景分析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2025-2031年工业气体处理发展趋势预测</w:t>
      </w:r>
      <w:r>
        <w:rPr>
          <w:rFonts w:hint="eastAsia"/>
        </w:rPr>
        <w:br/>
      </w:r>
      <w:r>
        <w:rPr>
          <w:rFonts w:hint="eastAsia"/>
        </w:rPr>
        <w:t>　　　　一、工业气体处理发展趋势预测</w:t>
      </w:r>
      <w:r>
        <w:rPr>
          <w:rFonts w:hint="eastAsia"/>
        </w:rPr>
        <w:br/>
      </w:r>
      <w:r>
        <w:rPr>
          <w:rFonts w:hint="eastAsia"/>
        </w:rPr>
        <w:t>　　　　二、工业气体处理市场规模预测</w:t>
      </w:r>
      <w:r>
        <w:rPr>
          <w:rFonts w:hint="eastAsia"/>
        </w:rPr>
        <w:br/>
      </w:r>
      <w:r>
        <w:rPr>
          <w:rFonts w:hint="eastAsia"/>
        </w:rPr>
        <w:t>　　　　三、工业气体处理细分市场发展趋势预测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未来工业气体处理行业挑战与机遇探讨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一、工业气体处理行业挑战</w:t>
      </w:r>
      <w:r>
        <w:rPr>
          <w:rFonts w:hint="eastAsia"/>
        </w:rPr>
        <w:br/>
      </w:r>
      <w:r>
        <w:rPr>
          <w:rFonts w:hint="eastAsia"/>
        </w:rPr>
        <w:t>　　　　二、工业气体处理行业机遇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工业气体处理行业研究结论及建议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对工业气体处理行业发展的建议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中^智^林^：对工业气体处理企业和投资者的建议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工业气体处理行业现状</w:t>
      </w:r>
      <w:r>
        <w:rPr>
          <w:rFonts w:hint="eastAsia"/>
        </w:rPr>
        <w:br/>
      </w:r>
      <w:r>
        <w:rPr>
          <w:rFonts w:hint="eastAsia"/>
        </w:rPr>
        <w:t>　　图表 工业气体处理行业产业链调研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2019-2024年工业气体处理行业市场容量统计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2019-2024年中国工业气体处理行业市场规模情况</w:t>
      </w:r>
      <w:r>
        <w:rPr>
          <w:rFonts w:hint="eastAsia"/>
        </w:rPr>
        <w:br/>
      </w:r>
      <w:r>
        <w:rPr>
          <w:rFonts w:hint="eastAsia"/>
        </w:rPr>
        <w:t>　　图表 工业气体处理行业动态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2019-2024年中国工业气体处理行业经营效益分析</w:t>
      </w:r>
      <w:r>
        <w:rPr>
          <w:rFonts w:hint="eastAsia"/>
        </w:rPr>
        <w:br/>
      </w:r>
      <w:r>
        <w:rPr>
          <w:rFonts w:hint="eastAsia"/>
        </w:rPr>
        <w:t>　　图表 工业气体处理行业竞争对手分析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**地区工业气体处理市场规模</w:t>
      </w:r>
      <w:r>
        <w:rPr>
          <w:rFonts w:hint="eastAsia"/>
        </w:rPr>
        <w:br/>
      </w:r>
      <w:r>
        <w:rPr>
          <w:rFonts w:hint="eastAsia"/>
        </w:rPr>
        <w:t>　　图表 **地区工业气体处理行业市场需求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**地区工业气体处理市场调研</w:t>
      </w:r>
      <w:r>
        <w:rPr>
          <w:rFonts w:hint="eastAsia"/>
        </w:rPr>
        <w:br/>
      </w:r>
      <w:r>
        <w:rPr>
          <w:rFonts w:hint="eastAsia"/>
        </w:rPr>
        <w:t>　　图表 **地区工业气体处理行业市场需求分析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**地区工业气体处理市场规模</w:t>
      </w:r>
      <w:r>
        <w:rPr>
          <w:rFonts w:hint="eastAsia"/>
        </w:rPr>
        <w:br/>
      </w:r>
      <w:r>
        <w:rPr>
          <w:rFonts w:hint="eastAsia"/>
        </w:rPr>
        <w:t>　　图表 **地区工业气体处理行业市场需求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**地区工业气体处理市场调研</w:t>
      </w:r>
      <w:r>
        <w:rPr>
          <w:rFonts w:hint="eastAsia"/>
        </w:rPr>
        <w:br/>
      </w:r>
      <w:r>
        <w:rPr>
          <w:rFonts w:hint="eastAsia"/>
        </w:rPr>
        <w:t>　　图表 **地区工业气体处理行业市场需求分析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工业气体处理重点企业（一）经营情况分析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工业气体处理重点企业（一）盈利能力情况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工业气体处理重点企业（二）经营情况分析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工业气体处理重点企业（二）盈利能力情况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2025-2031年中国工业气体处理行业信息化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2025-2031年中国工业气体处理行业市场容量预测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2025-2031年中国工业气体处理行业发展趋势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a72333e141b4" w:history="1">
        <w:r>
          <w:rPr>
            <w:rStyle w:val="Hyperlink"/>
          </w:rPr>
          <w:t>2025-2031年中国工业气体处理发展现状分析与市场前景报告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a72333e141b4" w:history="1">
        <w:r>
          <w:rPr>
            <w:rStyle w:val="Hyperlink"/>
          </w:rPr>
          <w:t>https://www.20087.com/9/71/GongYeQiTiChuLiHangYeQianJingFenXi.html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热点：天然气废气处理、工业气体处理方法和步骤、工业废气尾气处理、工业气体处理活性炭、硫化氢气体怎么处理、工业气体用处、工业废气处理净化设备废气处理等、工业气体生产工艺流程、二氧化硫气体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52d5dc384c19" w:history="1">
      <w:r>
        <w:rPr>
          <w:rStyle w:val="Hyperlink"/>
        </w:rPr>
        <w:t>2025-2031年中国工业气体处理发展现状分析与市场前景报告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ongYeQiTiChuLiHangYeQianJingFenXi.html" TargetMode="External" Id="Recaca72333e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ongYeQiTiChuLiHangYeQianJingFenXi.html" TargetMode="External" Id="Rd79152d5dc3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2025-04-21T08:34:27Z</dcterms:created>
  <dcterms:modified xsi:type="dcterms:W3CDTF">2025-04-21T09:34:27Z</dcterms:modified>
  <dc:subject>2025-2031年中国工业气体处理发展现状分析与市场前景报告</dc:subject>
  <dc:title>2025-2031年中国工业气体处理发展现状分析与市场前景报告</dc:title>
  <cp:keywords>2025-2031年中国工业气体处理发展现状分析与市场前景报告</cp:keywords>
  <dc:description>2025-2031年中国工业气体处理发展现状分析与市场前景报告</dc:description>
</cp:coreProperties>
</file>