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4b2c9f074420" w:history="1">
              <w:r>
                <w:rPr>
                  <w:rStyle w:val="Hyperlink"/>
                </w:rPr>
                <w:t>2025年中国燃气表市场现状调查与未来发展前景趋势报告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4b2c9f074420" w:history="1">
              <w:r>
                <w:rPr>
                  <w:rStyle w:val="Hyperlink"/>
                </w:rPr>
                <w:t>2025年中国燃气表市场现状调查与未来发展前景趋势报告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f4b2c9f074420" w:history="1">
                <w:r>
                  <w:rPr>
                    <w:rStyle w:val="Hyperlink"/>
                  </w:rPr>
                  <w:t>https://www.20087.com/M_QiTa/19/RanQiBiaoChanYeXianZhuangYuFaZhanQianJing.html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用于计量家庭和商业用户的天然气消耗，随着智能计量技术的发展，智能燃气表逐渐取代传统机械式燃气表。智能燃气表不仅能够远程读取数据，还具备预付费、报警和数据传输功能，提高了计量的准确性和管理的便利性。</w:t>
      </w:r>
      <w:r>
        <w:rPr>
          <w:rFonts w:hint="eastAsia"/>
        </w:rPr>
        <w:br/>
      </w:r>
      <w:r>
        <w:rPr>
          <w:rFonts w:hint="eastAsia"/>
        </w:rPr>
        <w:t>　　未来，燃气表将更加注重数字化和用户友好性。随着物联网技术的应用，燃气表将集成更多智能功能，如实时监测和数据分析，为用户提供个性化节能建议。同时，用户界面的优化和移动支付功能的集成，将提升用户交互体验，简化缴费流程。此外，网络安全和数据保护将成为设计的重点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4b2c9f074420" w:history="1">
        <w:r>
          <w:rPr>
            <w:rStyle w:val="Hyperlink"/>
          </w:rPr>
          <w:t>2025年中国燃气表市场现状调查与未来发展前景趋势报告</w:t>
        </w:r>
      </w:hyperlink>
      <w:r>
        <w:rPr>
          <w:rFonts w:hint="eastAsia"/>
        </w:rPr>
        <w:t>》基于多年行业研究积累，结合燃气表市场发展现状，依托行业权威数据资源和长期市场监测数据库，对燃气表市场规模、技术现状及未来方向进行了全面分析。报告梳理了燃气表行业竞争格局，重点评估了主要企业的市场表现及品牌影响力，并通过SWOT分析揭示了燃气表行业机遇与潜在风险。同时，报告对燃气表市场前景和发展趋势进行了科学预测，为投资者提供了投资价值判断和策略建议，助力把握燃气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（三）计量原理</w:t>
      </w:r>
      <w:r>
        <w:rPr>
          <w:rFonts w:hint="eastAsia"/>
        </w:rPr>
        <w:br/>
      </w:r>
      <w:r>
        <w:rPr>
          <w:rFonts w:hint="eastAsia"/>
        </w:rPr>
        <w:t>　　　　二、我国民用能源计量仪表市场现状</w:t>
      </w:r>
      <w:r>
        <w:rPr>
          <w:rFonts w:hint="eastAsia"/>
        </w:rPr>
        <w:br/>
      </w:r>
      <w:r>
        <w:rPr>
          <w:rFonts w:hint="eastAsia"/>
        </w:rPr>
        <w:t>　　　　三、我国燃气表行业市场发展状况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一、我国燃气表行业产量统计</w:t>
      </w:r>
      <w:r>
        <w:rPr>
          <w:rFonts w:hint="eastAsia"/>
        </w:rPr>
        <w:br/>
      </w:r>
      <w:r>
        <w:rPr>
          <w:rFonts w:hint="eastAsia"/>
        </w:rPr>
        <w:t>　　　　二、我国燃气表行业销售收入统计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一、城市燃气行业总体规模分析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（二）行业生产规模分析</w:t>
      </w:r>
      <w:r>
        <w:rPr>
          <w:rFonts w:hint="eastAsia"/>
        </w:rPr>
        <w:br/>
      </w:r>
      <w:r>
        <w:rPr>
          <w:rFonts w:hint="eastAsia"/>
        </w:rPr>
        <w:t>　　　　　　（三）我国城市燃气需求结构分析</w:t>
      </w:r>
      <w:r>
        <w:rPr>
          <w:rFonts w:hint="eastAsia"/>
        </w:rPr>
        <w:br/>
      </w:r>
      <w:r>
        <w:rPr>
          <w:rFonts w:hint="eastAsia"/>
        </w:rPr>
        <w:t>　　　　二、燃气行业在国民经济中的地位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（一）在第二产业中的地位</w:t>
      </w:r>
      <w:r>
        <w:rPr>
          <w:rFonts w:hint="eastAsia"/>
        </w:rPr>
        <w:br/>
      </w:r>
      <w:r>
        <w:rPr>
          <w:rFonts w:hint="eastAsia"/>
        </w:rPr>
        <w:t>　　　　　　（二）城市燃气将在竞争中高速发展</w:t>
      </w:r>
      <w:r>
        <w:rPr>
          <w:rFonts w:hint="eastAsia"/>
        </w:rPr>
        <w:br/>
      </w:r>
      <w:r>
        <w:rPr>
          <w:rFonts w:hint="eastAsia"/>
        </w:rPr>
        <w:t>　　　　　　（三）近年来燃气价格变动情况</w:t>
      </w:r>
      <w:r>
        <w:rPr>
          <w:rFonts w:hint="eastAsia"/>
        </w:rPr>
        <w:br/>
      </w:r>
      <w:r>
        <w:rPr>
          <w:rFonts w:hint="eastAsia"/>
        </w:rPr>
        <w:t>　　　　　　（四）燃气行业机构分析</w:t>
      </w:r>
      <w:r>
        <w:rPr>
          <w:rFonts w:hint="eastAsia"/>
        </w:rPr>
        <w:br/>
      </w:r>
      <w:r>
        <w:rPr>
          <w:rFonts w:hint="eastAsia"/>
        </w:rPr>
        <w:t>　　　　　　（五）城市天然气发展措施及建议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　　（一）存在的主要问题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燃气表行业制造商分析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　　一、我国天然气政策</w:t>
      </w:r>
      <w:r>
        <w:rPr>
          <w:rFonts w:hint="eastAsia"/>
        </w:rPr>
        <w:br/>
      </w:r>
      <w:r>
        <w:rPr>
          <w:rFonts w:hint="eastAsia"/>
        </w:rPr>
        <w:t>　　　　二、西气东输</w:t>
      </w:r>
      <w:r>
        <w:rPr>
          <w:rFonts w:hint="eastAsia"/>
        </w:rPr>
        <w:br/>
      </w:r>
      <w:r>
        <w:rPr>
          <w:rFonts w:hint="eastAsia"/>
        </w:rPr>
        <w:t>　　　　三、房地产调控政策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二、丹东东发集团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三、荣成市宇翔实业有限公司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六、杭州先锋电子技术有限公司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七、廊坊新奥燃气设备有限公司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八、重庆爱拓利检测仪表有公司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九、温州挺宇集团高新仪表有限公司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十、浙江金卡高科技工程有限公司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十一、重庆精益仪表有限公司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十二、河南飞宇电气有限公司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十三、北京优耐燃气仪表有限公司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十四、浙江松川燃气表具有限公司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十五、浙江宁海县蓝宝石燃气表具厂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十六、武汉蓝焰自动化应用技术有限公司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十七、杭州贝特燃气表有限公司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十八、大竹县鹏翔电子科技有限责任公司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十九、浙江荣鑫燃气表有限公司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二十、沈阳市航宇星仪表有限责任公司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二十一、北京京渝山城燃气设备有限公司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二十二、北京泰科先锋科技有限公司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二十三、四川海力电子仪表制造有限公司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二十四、江西科达制造有限公司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二十五、济宁蓝威智能网络中心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二十六、重庆明光燃气设备有限公司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二十七、浙江威星仪表系统集成有限公司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二十八、浙江蓝宝石仪表科技有限公司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二十九、杭州鸿鹄电子有限公司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三十、浙江三洲燃气表有限公司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　　（一）计量仪器行业发展的技术趋势</w:t>
      </w:r>
      <w:r>
        <w:rPr>
          <w:rFonts w:hint="eastAsia"/>
        </w:rPr>
        <w:br/>
      </w:r>
      <w:r>
        <w:rPr>
          <w:rFonts w:hint="eastAsia"/>
        </w:rPr>
        <w:t>　　　　　　（二）燃气表行业发展的技术趋势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(中^智^林)燃气表行业SWOT分析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五、我国燃气表行业SWOT分析图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6我国燃气表行业企业区域分布状况</w:t>
      </w:r>
      <w:r>
        <w:rPr>
          <w:rFonts w:hint="eastAsia"/>
        </w:rPr>
        <w:br/>
      </w:r>
      <w:r>
        <w:rPr>
          <w:rFonts w:hint="eastAsia"/>
        </w:rPr>
        <w:t>　　图表 7航天动力盈利能力分析</w:t>
      </w:r>
      <w:r>
        <w:rPr>
          <w:rFonts w:hint="eastAsia"/>
        </w:rPr>
        <w:br/>
      </w:r>
      <w:r>
        <w:rPr>
          <w:rFonts w:hint="eastAsia"/>
        </w:rPr>
        <w:t>　　图表 8航天动力经营发展能力分析</w:t>
      </w:r>
      <w:r>
        <w:rPr>
          <w:rFonts w:hint="eastAsia"/>
        </w:rPr>
        <w:br/>
      </w:r>
      <w:r>
        <w:rPr>
          <w:rFonts w:hint="eastAsia"/>
        </w:rPr>
        <w:t>　　图表 9航天动力经营发展能力分析</w:t>
      </w:r>
      <w:r>
        <w:rPr>
          <w:rFonts w:hint="eastAsia"/>
        </w:rPr>
        <w:br/>
      </w:r>
      <w:r>
        <w:rPr>
          <w:rFonts w:hint="eastAsia"/>
        </w:rPr>
        <w:t>　　图表 10航天动力企业现金流量分析</w:t>
      </w:r>
      <w:r>
        <w:rPr>
          <w:rFonts w:hint="eastAsia"/>
        </w:rPr>
        <w:br/>
      </w:r>
      <w:r>
        <w:rPr>
          <w:rFonts w:hint="eastAsia"/>
        </w:rPr>
        <w:t>　　图表 11航天动力利润表</w:t>
      </w:r>
      <w:r>
        <w:rPr>
          <w:rFonts w:hint="eastAsia"/>
        </w:rPr>
        <w:br/>
      </w:r>
      <w:r>
        <w:rPr>
          <w:rFonts w:hint="eastAsia"/>
        </w:rPr>
        <w:t>　　图表 12航天动力资产负债表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4b2c9f074420" w:history="1">
        <w:r>
          <w:rPr>
            <w:rStyle w:val="Hyperlink"/>
          </w:rPr>
          <w:t>2025年中国燃气表市场现状调查与未来发展前景趋势报告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f4b2c9f074420" w:history="1">
        <w:r>
          <w:rPr>
            <w:rStyle w:val="Hyperlink"/>
          </w:rPr>
          <w:t>https://www.20087.com/M_QiTa/19/RanQiBiaoChanYeXianZhuangYuFaZhanQianJing.html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热点：天然气流量计、燃气表上的数字怎么看、燃气表有钱但是没燃气、燃气表号码在哪里看、燃气安全自闭阀、燃气表怎么看度数、燃气表怎么看图解、燃气表上的红色按钮是干什么的、燃气欠费停气恢复步骤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36a0e5cff4283" w:history="1">
      <w:r>
        <w:rPr>
          <w:rStyle w:val="Hyperlink"/>
        </w:rPr>
        <w:t>2025年中国燃气表市场现状调查与未来发展前景趋势报告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RanQiBiaoChanYeXianZhuangYuFaZhanQianJing.html" TargetMode="External" Id="Rb78f4b2c9f07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RanQiBiaoChanYeXianZhuangYuFaZhanQianJing.html" TargetMode="External" Id="Ra5636a0e5cf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2025-05-09T00:16:00Z</dcterms:created>
  <dcterms:modified xsi:type="dcterms:W3CDTF">2025-05-09T01:16:00Z</dcterms:modified>
  <dc:subject>2025年中国燃气表市场现状调查与未来发展前景趋势报告</dc:subject>
  <dc:title>2025年中国燃气表市场现状调查与未来发展前景趋势报告</dc:title>
  <cp:keywords>2025年中国燃气表市场现状调查与未来发展前景趋势报告</cp:keywords>
  <dc:description>2025年中国燃气表市场现状调查与未来发展前景趋势报告</dc:description>
</cp:coreProperties>
</file>