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3f873b5f34cc9" w:history="1">
              <w:r>
                <w:rPr>
                  <w:rStyle w:val="Hyperlink"/>
                </w:rPr>
                <w:t>2023-2029年中国镉污染治理行业发展深度调研与未来趋势预测报告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3f873b5f34cc9" w:history="1">
              <w:r>
                <w:rPr>
                  <w:rStyle w:val="Hyperlink"/>
                </w:rPr>
                <w:t>2023-2029年中国镉污染治理行业发展深度调研与未来趋势预测报告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3f873b5f34cc9" w:history="1">
                <w:r>
                  <w:rPr>
                    <w:rStyle w:val="Hyperlink"/>
                  </w:rPr>
                  <w:t>https://www.20087.com/9/71/GeWuRanZhiLiHangYeQuShiFenXi.html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污染治理是环境保护领域的重要课题，近年来随着镉污染事件的增多而备受关注。目前，镉污染治理技术主要包括物理、化学和生物修复等方法。近年来，随着环境科学技术的进步，镉污染治理技术得到了显著改进，尤其是生物修复技术的应用，不仅可以有效降低土壤中的镉含量，而且对环境友好。此外，随着法律法规的完善，镉污染治理的标准也不断提高，促进了治理技术的发展。</w:t>
      </w:r>
      <w:r>
        <w:rPr>
          <w:rFonts w:hint="eastAsia"/>
        </w:rPr>
        <w:br/>
      </w:r>
      <w:r>
        <w:rPr>
          <w:rFonts w:hint="eastAsia"/>
        </w:rPr>
        <w:t>　　未来，镉污染治理市场将持续增长。一方面，随着公众环保意识的提高和政府对环境保护投入的增加，对于高效、环保的镉污染治理技术的需求将持续增加。另一方面，随着生物技术的进步，能够更有效地修复镉污染土壤的生物修复技术将成为市场的新宠。此外，随着新材料和新技术的应用，镉污染治理的成本将进一步降低，治理效率将进一步提高。长期来看，随着环境法规的不断完善，镉污染治理将成为环境保护领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3f873b5f34cc9" w:history="1">
        <w:r>
          <w:rPr>
            <w:rStyle w:val="Hyperlink"/>
          </w:rPr>
          <w:t>2023-2029年中国镉污染治理行业发展深度调研与未来趋势预测报告</w:t>
        </w:r>
      </w:hyperlink>
      <w:r>
        <w:rPr>
          <w:rFonts w:hint="eastAsia"/>
        </w:rPr>
        <w:t>》从产业链视角出发，系统分析了镉污染治理行业的市场现状与需求动态，详细解读了镉污染治理市场规模、价格波动及上下游影响因素。报告深入剖析了镉污染治理细分领域的发展特点，基于权威数据对市场前景及未来趋势进行了科学预测，同时揭示了镉污染治理重点企业的竞争格局与市场集中度变化。报告客观翔实地指出了镉污染治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镉污染治理产业概述</w:t>
      </w:r>
      <w:r>
        <w:rPr>
          <w:rFonts w:hint="eastAsia"/>
        </w:rPr>
        <w:br/>
      </w:r>
      <w:r>
        <w:rPr>
          <w:rFonts w:hint="eastAsia"/>
        </w:rPr>
        <w:t>　　第一节 镉污染治理定义</w:t>
      </w:r>
      <w:r>
        <w:rPr>
          <w:rFonts w:hint="eastAsia"/>
        </w:rPr>
        <w:br/>
      </w:r>
      <w:r>
        <w:rPr>
          <w:rFonts w:hint="eastAsia"/>
        </w:rPr>
        <w:t>　　第二节 镉污染治理行业特点</w:t>
      </w:r>
      <w:r>
        <w:rPr>
          <w:rFonts w:hint="eastAsia"/>
        </w:rPr>
        <w:br/>
      </w:r>
      <w:r>
        <w:rPr>
          <w:rFonts w:hint="eastAsia"/>
        </w:rPr>
        <w:t>　　第三节 镉污染治理产业链分析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2022-2023年中国镉污染治理行业运行环境分析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中国镉污染治理运行经济环境分析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中国镉污染治理产业政策环境分析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一、镉污染治理行业监管体制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二、镉污染治理行业主要法规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三、主要镉污染治理产业政策</w:t>
      </w:r>
      <w:r>
        <w:rPr>
          <w:rFonts w:hint="eastAsia"/>
        </w:rPr>
        <w:br/>
      </w:r>
      <w:r>
        <w:rPr>
          <w:rFonts w:hint="eastAsia"/>
        </w:rPr>
        <w:t>　　第三节 中国镉污染治理产业社会环境分析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国外镉污染治理行业发展态势分析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国外镉污染治理市场发展现状分析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国外主要国家镉污染治理市场现状</w:t>
      </w:r>
      <w:r>
        <w:rPr>
          <w:rFonts w:hint="eastAsia"/>
        </w:rPr>
        <w:br/>
      </w:r>
      <w:r>
        <w:rPr>
          <w:rFonts w:hint="eastAsia"/>
        </w:rPr>
        <w:t>　　第三节 国外镉污染治理行业发展趋势预测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中国镉污染治理行业市场分析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2018-2023年中国镉污染治理行业规模情况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一、镉污染治理行业市场规模情况分析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二、镉污染治理行业单位规模情况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三、镉污染治理行业人员规模情况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2018-2023年中国镉污染治理行业财务能力分析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一、镉污染治理行业盈利能力分析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二、镉污染治理行业偿债能力分析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三、镉污染治理行业营运能力分析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四、镉污染治理行业发展能力分析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2022-2023年中国镉污染治理行业热点动态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2023年中国镉污染治理行业面临的挑战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中国重点地区镉污染治理行业市场调研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中国镉污染治理行业价格走势及影响因素分析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国内镉污染治理行业价格回顾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国内镉污染治理行业价格走势预测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国内镉污染治理行业价格影响因素分析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中国镉污染治理行业客户调研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一、镉污染治理行业客户偏好调查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二、客户对镉污染治理品牌的首要认知渠道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三、镉污染治理品牌忠诚度调查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四、镉污染治理行业客户消费理念调研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中国镉污染治理行业竞争格局分析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2023年镉污染治理行业集中度分析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一、镉污染治理市场集中度分析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二、镉污染治理企业集中度分析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一、镉污染治理行业竞争策略分析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二、镉污染治理行业竞争格局展望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三、我国镉污染治理市场竞争趋势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镉污染治理行业重点企业发展调研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镉污染治理企业发展策略分析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镉污染治理市场策略分析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一、镉污染治理价格策略分析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二、镉污染治理渠道策略分析</w:t>
      </w:r>
      <w:r>
        <w:rPr>
          <w:rFonts w:hint="eastAsia"/>
        </w:rPr>
        <w:br/>
      </w:r>
      <w:r>
        <w:rPr>
          <w:rFonts w:hint="eastAsia"/>
        </w:rPr>
        <w:t>　　第二节 镉污染治理销售策略分析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提高镉污染治理企业竞争力的策略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一、提高中国镉污染治理企业核心竞争力的对策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二、镉污染治理企业提升竞争力的主要方向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三、影响镉污染治理企业核心竞争力的因素及提升途径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四、提高镉污染治理企业竞争力的策略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镉污染治理行业SWOT模型分析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一、镉污染治理行业优势分析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二、镉污染治理行业劣势分析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三、镉污染治理行业机会分析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四、镉污染治理行业风险分析</w:t>
      </w:r>
      <w:r>
        <w:rPr>
          <w:rFonts w:hint="eastAsia"/>
        </w:rPr>
        <w:br/>
      </w:r>
      <w:r>
        <w:rPr>
          <w:rFonts w:hint="eastAsia"/>
        </w:rPr>
        <w:t>　　第二节 镉污染治理行业投资风险及控制策略分析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一、镉污染治理市场风险及控制策略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五、镉污染治理行业其他风险及控制策略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2023-2029年中国镉污染治理行业投资潜力及发展趋势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2023-2029年镉污染治理行业投资潜力分析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一、镉污染治理行业重点可投资领域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二、镉污染治理行业目标市场需求潜力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三、镉污染治理行业投资潜力综合评判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[:中:智:林:]2023-2029年中国镉污染治理行业发展趋势分析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一、镉污染治理行业规模发展趋势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二、未来镉污染治理产业创新的发展趋势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三、“十四五”期间我国镉污染治理行业发展剖析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五、未来镉污染治理行业发展变局剖析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3f873b5f34cc9" w:history="1">
        <w:r>
          <w:rPr>
            <w:rStyle w:val="Hyperlink"/>
          </w:rPr>
          <w:t>2023-2029年中国镉污染治理行业发展深度调研与未来趋势预测报告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3f873b5f34cc9" w:history="1">
        <w:r>
          <w:rPr>
            <w:rStyle w:val="Hyperlink"/>
          </w:rPr>
          <w:t>https://www.20087.com/9/71/GeWuRanZhiLiHangYeQuShiFenXi.html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热点：含镉废水怎么处理、镉污染治理措施方案、土壤镉超标怎么办处理、镉污染治理化学方程式、日本镉污染引起什么病、镉污染治理文章、如何预防镉污染、镉污染治理 五十年、镉超标粮食处置方案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755d756b94212" w:history="1">
      <w:r>
        <w:rPr>
          <w:rStyle w:val="Hyperlink"/>
        </w:rPr>
        <w:t>2023-2029年中国镉污染治理行业发展深度调研与未来趋势预测报告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eWuRanZhiLiHangYeQuShiFenXi.html" TargetMode="External" Id="Rab53f873b5f3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eWuRanZhiLiHangYeQuShiFenXi.html" TargetMode="External" Id="Rb30755d756b9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2023-02-28T00:09:00Z</dcterms:created>
  <dcterms:modified xsi:type="dcterms:W3CDTF">2023-02-28T01:09:00Z</dcterms:modified>
  <dc:subject>2023-2029年中国镉污染治理行业发展深度调研与未来趋势预测报告</dc:subject>
  <dc:title>2023-2029年中国镉污染治理行业发展深度调研与未来趋势预测报告</dc:title>
  <cp:keywords>2023-2029年中国镉污染治理行业发展深度调研与未来趋势预测报告</cp:keywords>
  <dc:description>2023-2029年中国镉污染治理行业发展深度调研与未来趋势预测报告</dc:description>
</cp:coreProperties>
</file>