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f6a7ae7cb749fe" w:history="1">
              <w:r>
                <w:rPr>
                  <w:rStyle w:val="Hyperlink"/>
                </w:rPr>
                <w:t>2025-2031年中国美术工艺品行业研究分析与发展前景报告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f6a7ae7cb749fe" w:history="1">
              <w:r>
                <w:rPr>
                  <w:rStyle w:val="Hyperlink"/>
                </w:rPr>
                <w:t>2025-2031年中国美术工艺品行业研究分析与发展前景报告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5651920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f6a7ae7cb749fe" w:history="1">
                <w:r>
                  <w:rPr>
                    <w:rStyle w:val="Hyperlink"/>
                  </w:rPr>
                  <w:t>https://www.20087.com/0/92/MeiShuGongYiPinShiChangQianJingYuCe.html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术工艺品是以手工技艺与艺术创意为核心，融合传统工艺与现代审美的装饰性或收藏性制品，涵盖陶瓷、漆器、刺绣、木雕、金属錾刻等多个门类，广泛应用于家居陈设、文旅纪念与高端礼品市场。目前，美术工艺品主流美术工艺品在文化自信提升与国潮消费兴起背景下，普遍强调非遗技艺传承、材料天然性及原创设计；对工艺精细度、文化符号表达及限量编号认证要求显著提升。然而，部分作坊式生产缺乏标准化，品质波动大；年轻消费群体对传统题材接受度有限，产品与现代生活场景脱节；知识产权保护薄弱，仿制抄袭现象频发，抑制原创动力。</w:t>
      </w:r>
      <w:r>
        <w:rPr>
          <w:rFonts w:hint="eastAsia"/>
        </w:rPr>
        <w:br/>
      </w:r>
      <w:r>
        <w:rPr>
          <w:rFonts w:hint="eastAsia"/>
        </w:rPr>
        <w:t>　　未来，美术工艺品将向数字赋能、跨界融合与可持续材料方向演进。一方面，运用3D建模、AI图案生成与数字藏品（NFT）技术，拓展创作边界与收藏形式；VR/AR提供沉浸式鉴赏与定制体验。另一方面，与家居、时尚、茶饮等生活方式品牌联名，开发兼具实用性与艺术感的日常用品；推广竹、麻、再生金属等环保材料，呼应绿色消费理念。此外，国家将加强工艺美术大师认证与地理标志保护，构建品牌溢价体系。长期来看，美术工艺品将从静态收藏品升级为融合数字技术、生活美学与文化叙事的新时代创意生活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f6a7ae7cb749fe" w:history="1">
        <w:r>
          <w:rPr>
            <w:rStyle w:val="Hyperlink"/>
          </w:rPr>
          <w:t>2025-2031年中国美术工艺品行业研究分析与发展前景报告</w:t>
        </w:r>
      </w:hyperlink>
      <w:r>
        <w:rPr>
          <w:rFonts w:hint="eastAsia"/>
        </w:rPr>
        <w:t>》基于详实数据资料，系统分析美术工艺品产业链结构、市场规模及需求现状，梳理美术工艺品市场价格走势与行业发展特点。报告重点研究行业竞争格局，包括重点美术工艺品企业的市场表现，并对美术工艺品细分领域的发展潜力进行评估。结合政策环境和美术工艺品技术演进方向，对美术工艺品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美术工艺品产业概述</w:t>
      </w:r>
      <w:r>
        <w:rPr>
          <w:rFonts w:hint="eastAsia"/>
        </w:rPr>
        <w:br/>
      </w:r>
      <w:r>
        <w:rPr>
          <w:rFonts w:hint="eastAsia"/>
        </w:rPr>
        <w:t>　　第一节 美术工艺品定义与分类</w:t>
      </w:r>
      <w:r>
        <w:rPr>
          <w:rFonts w:hint="eastAsia"/>
        </w:rPr>
        <w:br/>
      </w:r>
      <w:r>
        <w:rPr>
          <w:rFonts w:hint="eastAsia"/>
        </w:rPr>
        <w:t>　　第二节 美术工艺品产业链结构及关键环节剖析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美术工艺品商业模式与盈利模式解析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美术工艺品经济指标与行业评估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全球美术工艺品市场发展综述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2019-2024年全球美术工艺品市场规模及增长趋势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主要国家与地区美术工艺品市场对比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2025-2031年全球美术工艺品行业发展趋势与前景预测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国际美术工艺品市场发展趋势及对我国启示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二、对我国美术工艺品市场的借鉴意义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中国美术工艺品行业市场规模分析与预测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美术工艺品市场的总体规模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一、2019-2024年美术工艺品市场规模变化及趋势分析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二、2025年美术工艺品行业市场规模特点</w:t>
      </w:r>
      <w:r>
        <w:rPr>
          <w:rFonts w:hint="eastAsia"/>
        </w:rPr>
        <w:br/>
      </w:r>
      <w:r>
        <w:rPr>
          <w:rFonts w:hint="eastAsia"/>
        </w:rPr>
        <w:t>　　第二节 美术工艺品市场规模的构成</w:t>
      </w:r>
      <w:r>
        <w:rPr>
          <w:rFonts w:hint="eastAsia"/>
        </w:rPr>
        <w:br/>
      </w:r>
      <w:r>
        <w:rPr>
          <w:rFonts w:hint="eastAsia"/>
        </w:rPr>
        <w:t>　　　　一、美术工艺品客户群体特征与偏好分析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二、不同类型美术工艺品市场规模分布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三、各地区美术工艺品市场规模差异与特点</w:t>
      </w:r>
      <w:r>
        <w:rPr>
          <w:rFonts w:hint="eastAsia"/>
        </w:rPr>
        <w:br/>
      </w:r>
      <w:r>
        <w:rPr>
          <w:rFonts w:hint="eastAsia"/>
        </w:rPr>
        <w:t>　　第三节 美术工艺品市场规模的预测与展望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一、未来几年美术工艺品市场规模增长预测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2024-2025年美术工艺品行业技术发展现状及趋势分析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美术工艺品行业技术发展现状分析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国内外美术工艺品行业技术差距分析及差距形成的主要原因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美术工艺品行业技术发展方向、趋势预测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提升美术工艺品行业技术能力策略建议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2019-2024年中国美术工艺品行业总体发展与财务状况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2019-2024年美术工艺品行业规模情况</w:t>
      </w:r>
      <w:r>
        <w:rPr>
          <w:rFonts w:hint="eastAsia"/>
        </w:rPr>
        <w:br/>
      </w:r>
      <w:r>
        <w:rPr>
          <w:rFonts w:hint="eastAsia"/>
        </w:rPr>
        <w:t>　　　　一、美术工艺品行业企业数量规模</w:t>
      </w:r>
      <w:r>
        <w:rPr>
          <w:rFonts w:hint="eastAsia"/>
        </w:rPr>
        <w:br/>
      </w:r>
      <w:r>
        <w:rPr>
          <w:rFonts w:hint="eastAsia"/>
        </w:rPr>
        <w:t>　　　　二、美术工艺品行业从业人员规模</w:t>
      </w:r>
      <w:r>
        <w:rPr>
          <w:rFonts w:hint="eastAsia"/>
        </w:rPr>
        <w:br/>
      </w:r>
      <w:r>
        <w:rPr>
          <w:rFonts w:hint="eastAsia"/>
        </w:rPr>
        <w:t>　　　　三、美术工艺品行业市场敏感性分析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2019-2024年美术工艺品行业财务能力分析</w:t>
      </w:r>
      <w:r>
        <w:rPr>
          <w:rFonts w:hint="eastAsia"/>
        </w:rPr>
        <w:br/>
      </w:r>
      <w:r>
        <w:rPr>
          <w:rFonts w:hint="eastAsia"/>
        </w:rPr>
        <w:t>　　　　一、美术工艺品行业盈利能力</w:t>
      </w:r>
      <w:r>
        <w:rPr>
          <w:rFonts w:hint="eastAsia"/>
        </w:rPr>
        <w:br/>
      </w:r>
      <w:r>
        <w:rPr>
          <w:rFonts w:hint="eastAsia"/>
        </w:rPr>
        <w:t>　　　　二、美术工艺品行业偿债能力</w:t>
      </w:r>
      <w:r>
        <w:rPr>
          <w:rFonts w:hint="eastAsia"/>
        </w:rPr>
        <w:br/>
      </w:r>
      <w:r>
        <w:rPr>
          <w:rFonts w:hint="eastAsia"/>
        </w:rPr>
        <w:t>　　　　三、美术工艺品行业营运能力</w:t>
      </w:r>
      <w:r>
        <w:rPr>
          <w:rFonts w:hint="eastAsia"/>
        </w:rPr>
        <w:br/>
      </w:r>
      <w:r>
        <w:rPr>
          <w:rFonts w:hint="eastAsia"/>
        </w:rPr>
        <w:t>　　　　四、美术工艺品行业发展能力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中国美术工艺品行业细分市场调研与机会挖掘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美术工艺品细分市场（一）市场调研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美术工艺品细分市场（二）市场调研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中国美术工艺品行业区域市场调研分析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2019-2024年中国美术工艺品行业重点区域调研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一、重点地区（一）美术工艺品市场规模与特点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二、重点地区（二）美术工艺品市场规模及特点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三、重点地区（三）美术工艺品市场规模及特点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四、重点地区（四）美术工艺品市场规模及特点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不同区域美术工艺品市场的对比与启示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二、美术工艺品市场拓展策略与建议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中国美术工艺品行业的营销渠道与客户分析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美术工艺品行业渠道分析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二、各类渠道对美术工艺品行业的影响</w:t>
      </w:r>
      <w:r>
        <w:rPr>
          <w:rFonts w:hint="eastAsia"/>
        </w:rPr>
        <w:br/>
      </w:r>
      <w:r>
        <w:rPr>
          <w:rFonts w:hint="eastAsia"/>
        </w:rPr>
        <w:t>　　　　三、主要美术工艺品企业渠道策略研究</w:t>
      </w:r>
      <w:r>
        <w:rPr>
          <w:rFonts w:hint="eastAsia"/>
        </w:rPr>
        <w:br/>
      </w:r>
      <w:r>
        <w:rPr>
          <w:rFonts w:hint="eastAsia"/>
        </w:rPr>
        <w:t>　　第二节 美术工艺品行业客户分析与定位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中国美术工艺品行业竞争格局及策略选择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美术工艺品行业总体市场竞争状况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一、美术工艺品行业竞争结构分析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二、美术工艺品企业竞争格局与集中度评估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三、美术工艺品行业SWOT分析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美术工艺品行业重点企业调研分析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美术工艺品企业发展策略分析</w:t>
      </w:r>
      <w:r>
        <w:rPr>
          <w:rFonts w:hint="eastAsia"/>
        </w:rPr>
        <w:br/>
      </w:r>
      <w:r>
        <w:rPr>
          <w:rFonts w:hint="eastAsia"/>
        </w:rPr>
        <w:t>　　第一节 美术工艺品市场与销售策略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美术工艺品品牌战略思考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中国美术工艺品行业发展环境分析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二、美术工艺品行业主管部门、监管体制及相关政策法规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3、美术工艺品行业的主要法律、法规和政策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4、2025年美术工艺品行业法律法规和政策对行业的影响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二、美术工艺品消费者需求分析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一、美术工艺品技术的应用与创新</w:t>
      </w:r>
      <w:r>
        <w:rPr>
          <w:rFonts w:hint="eastAsia"/>
        </w:rPr>
        <w:br/>
      </w:r>
      <w:r>
        <w:rPr>
          <w:rFonts w:hint="eastAsia"/>
        </w:rPr>
        <w:t>　　　　二、美术工艺品行业发展的技术趋势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2025-2031年美术工艺品行业展趋势预测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2025-2031年美术工艺品市场发展前景分析</w:t>
      </w:r>
      <w:r>
        <w:rPr>
          <w:rFonts w:hint="eastAsia"/>
        </w:rPr>
        <w:br/>
      </w:r>
      <w:r>
        <w:rPr>
          <w:rFonts w:hint="eastAsia"/>
        </w:rPr>
        <w:t>　　　　一、美术工艺品市场发展潜力</w:t>
      </w:r>
      <w:r>
        <w:rPr>
          <w:rFonts w:hint="eastAsia"/>
        </w:rPr>
        <w:br/>
      </w:r>
      <w:r>
        <w:rPr>
          <w:rFonts w:hint="eastAsia"/>
        </w:rPr>
        <w:t>　　　　二、美术工艺品市场前景分析</w:t>
      </w:r>
      <w:r>
        <w:rPr>
          <w:rFonts w:hint="eastAsia"/>
        </w:rPr>
        <w:br/>
      </w:r>
      <w:r>
        <w:rPr>
          <w:rFonts w:hint="eastAsia"/>
        </w:rPr>
        <w:t>　　　　三、美术工艺品细分行业发展前景分析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2025-2031年美术工艺品发展趋势预测</w:t>
      </w:r>
      <w:r>
        <w:rPr>
          <w:rFonts w:hint="eastAsia"/>
        </w:rPr>
        <w:br/>
      </w:r>
      <w:r>
        <w:rPr>
          <w:rFonts w:hint="eastAsia"/>
        </w:rPr>
        <w:t>　　　　一、美术工艺品发展趋势预测</w:t>
      </w:r>
      <w:r>
        <w:rPr>
          <w:rFonts w:hint="eastAsia"/>
        </w:rPr>
        <w:br/>
      </w:r>
      <w:r>
        <w:rPr>
          <w:rFonts w:hint="eastAsia"/>
        </w:rPr>
        <w:t>　　　　二、美术工艺品市场规模预测</w:t>
      </w:r>
      <w:r>
        <w:rPr>
          <w:rFonts w:hint="eastAsia"/>
        </w:rPr>
        <w:br/>
      </w:r>
      <w:r>
        <w:rPr>
          <w:rFonts w:hint="eastAsia"/>
        </w:rPr>
        <w:t>　　　　三、美术工艺品细分市场发展趋势预测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未来美术工艺品行业挑战与机遇探讨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一、美术工艺品行业挑战</w:t>
      </w:r>
      <w:r>
        <w:rPr>
          <w:rFonts w:hint="eastAsia"/>
        </w:rPr>
        <w:br/>
      </w:r>
      <w:r>
        <w:rPr>
          <w:rFonts w:hint="eastAsia"/>
        </w:rPr>
        <w:t>　　　　二、美术工艺品行业机遇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美术工艺品行业研究结论及建议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对美术工艺品行业发展的建议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中-智林-　对美术工艺品企业和投资者的建议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美术工艺品行业现状</w:t>
      </w:r>
      <w:r>
        <w:rPr>
          <w:rFonts w:hint="eastAsia"/>
        </w:rPr>
        <w:br/>
      </w:r>
      <w:r>
        <w:rPr>
          <w:rFonts w:hint="eastAsia"/>
        </w:rPr>
        <w:t>　　图表 美术工艺品行业产业链调研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2019-2024年美术工艺品行业市场容量统计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2019-2024年中国美术工艺品行业市场规模情况</w:t>
      </w:r>
      <w:r>
        <w:rPr>
          <w:rFonts w:hint="eastAsia"/>
        </w:rPr>
        <w:br/>
      </w:r>
      <w:r>
        <w:rPr>
          <w:rFonts w:hint="eastAsia"/>
        </w:rPr>
        <w:t>　　图表 美术工艺品行业动态</w:t>
      </w:r>
      <w:r>
        <w:rPr>
          <w:rFonts w:hint="eastAsia"/>
        </w:rPr>
        <w:br/>
      </w:r>
      <w:r>
        <w:rPr>
          <w:rFonts w:hint="eastAsia"/>
        </w:rPr>
        <w:t>　　图表 2019-2024年中国美术工艺品行业销售收入统计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2019-2024年中国美术工艺品行业盈利统计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2019-2024年中国美术工艺品行业利润总额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2019-2024年中国美术工艺品行业企业数量统计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2019-2024年中国美术工艺品行业竞争力分析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2019-2024年中国美术工艺品行业盈利能力分析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2019-2024年中国美术工艺品行业运营能力分析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2019-2024年中国美术工艺品行业偿债能力分析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2019-2024年中国美术工艺品行业发展能力分析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2019-2024年中国美术工艺品行业经营效益分析</w:t>
      </w:r>
      <w:r>
        <w:rPr>
          <w:rFonts w:hint="eastAsia"/>
        </w:rPr>
        <w:br/>
      </w:r>
      <w:r>
        <w:rPr>
          <w:rFonts w:hint="eastAsia"/>
        </w:rPr>
        <w:t>　　图表 美术工艺品行业竞争对手分析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**地区美术工艺品市场规模</w:t>
      </w:r>
      <w:r>
        <w:rPr>
          <w:rFonts w:hint="eastAsia"/>
        </w:rPr>
        <w:br/>
      </w:r>
      <w:r>
        <w:rPr>
          <w:rFonts w:hint="eastAsia"/>
        </w:rPr>
        <w:t>　　图表 **地区美术工艺品行业市场需求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**地区美术工艺品市场调研</w:t>
      </w:r>
      <w:r>
        <w:rPr>
          <w:rFonts w:hint="eastAsia"/>
        </w:rPr>
        <w:br/>
      </w:r>
      <w:r>
        <w:rPr>
          <w:rFonts w:hint="eastAsia"/>
        </w:rPr>
        <w:t>　　图表 **地区美术工艺品行业市场需求分析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**地区美术工艺品市场规模</w:t>
      </w:r>
      <w:r>
        <w:rPr>
          <w:rFonts w:hint="eastAsia"/>
        </w:rPr>
        <w:br/>
      </w:r>
      <w:r>
        <w:rPr>
          <w:rFonts w:hint="eastAsia"/>
        </w:rPr>
        <w:t>　　图表 **地区美术工艺品行业市场需求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**地区美术工艺品市场调研</w:t>
      </w:r>
      <w:r>
        <w:rPr>
          <w:rFonts w:hint="eastAsia"/>
        </w:rPr>
        <w:br/>
      </w:r>
      <w:r>
        <w:rPr>
          <w:rFonts w:hint="eastAsia"/>
        </w:rPr>
        <w:t>　　图表 **地区美术工艺品行业市场需求分析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美术工艺品重点企业（一）基本信息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美术工艺品重点企业（一）经营情况分析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美术工艺品重点企业（一）盈利能力情况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美术工艺品重点企业（一）偿债能力情况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美术工艺品重点企业（一）运营能力情况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美术工艺品重点企业（一）成长能力情况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美术工艺品重点企业（二）基本信息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美术工艺品重点企业（二）经营情况分析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美术工艺品重点企业（二）盈利能力情况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美术工艺品重点企业（二）偿债能力情况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美术工艺品重点企业（二）运营能力情况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美术工艺品重点企业（二）成长能力情况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2025-2031年中国美术工艺品行业信息化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2025-2031年中国美术工艺品行业市场容量预测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2025-2031年中国美术工艺品行业市场规模预测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2025-2031年中国美术工艺品行业风险分析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2025-2031年中国美术工艺品市场前景分析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2025-2031年中国美术工艺品行业发展趋势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f6a7ae7cb749fe" w:history="1">
        <w:r>
          <w:rPr>
            <w:rStyle w:val="Hyperlink"/>
          </w:rPr>
          <w:t>2025-2031年中国美术工艺品行业研究分析与发展前景报告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5651920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f6a7ae7cb749fe" w:history="1">
        <w:r>
          <w:rPr>
            <w:rStyle w:val="Hyperlink"/>
          </w:rPr>
          <w:t>https://www.20087.com/0/92/MeiShuGongYiPinShiChangQianJingYuCe.html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热点：美术工艺品图片大全、美术工艺品设计专业学什么、美术工艺品设计、美术工艺品店铺名英文怎么说、美术工艺品设计学什么课程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b87955b09f46ca" w:history="1">
      <w:r>
        <w:rPr>
          <w:rStyle w:val="Hyperlink"/>
        </w:rPr>
        <w:t>2025-2031年中国美术工艺品行业研究分析与发展前景报告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MeiShuGongYiPinShiChangQianJingYuCe.html" TargetMode="External" Id="R50f6a7ae7cb749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MeiShuGongYiPinShiChangQianJingYuCe.html" TargetMode="External" Id="R74b87955b09f46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2025-11-12T06:15:34Z</dcterms:created>
  <dcterms:modified xsi:type="dcterms:W3CDTF">2025-11-12T07:15:34Z</dcterms:modified>
  <dc:subject>2025-2031年中国美术工艺品行业研究分析与发展前景报告</dc:subject>
  <dc:title>2025-2031年中国美术工艺品行业研究分析与发展前景报告</dc:title>
  <cp:keywords>2025-2031年中国美术工艺品行业研究分析与发展前景报告</cp:keywords>
  <dc:description>2025-2031年中国美术工艺品行业研究分析与发展前景报告</dc:description>
</cp:coreProperties>
</file>