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cca86679d4259" w:history="1">
              <w:r>
                <w:rPr>
                  <w:rStyle w:val="Hyperlink"/>
                </w:rPr>
                <w:t>2024-2030年中国民办高等教育学校市场全面调研及发展趋势预测报告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cca86679d4259" w:history="1">
              <w:r>
                <w:rPr>
                  <w:rStyle w:val="Hyperlink"/>
                </w:rPr>
                <w:t>2024-2030年中国民办高等教育学校市场全面调研及发展趋势预测报告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cca86679d4259" w:history="1">
                <w:r>
                  <w:rPr>
                    <w:rStyle w:val="Hyperlink"/>
                  </w:rPr>
                  <w:t>https://www.20087.com/0/92/MinBanGaoDengJiaoYuXueXiaoFaZhanQuShi.html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等教育学校是我国高等教育体系的重要组成部分，近年来得到了较快的发展。这些学校不仅在数量上有所增加，而且在教学质量和服务方面也取得了显著的进步。目前，民办高等教育学校不仅在种类上实现了多样化，如涵盖了不同的学科领域和办学层次，而且在教学模式上实现了创新，如采用了更灵活的教学计划和更丰富的实践机会，提高了学生的就业竞争力和社会适应能力。此外，随着家长和学生对高质量教育的需求增加，民办高等教育学校也在不断改进其师资队伍建设和校园设施建设。</w:t>
      </w:r>
      <w:r>
        <w:rPr>
          <w:rFonts w:hint="eastAsia"/>
        </w:rPr>
        <w:br/>
      </w:r>
      <w:r>
        <w:rPr>
          <w:rFonts w:hint="eastAsia"/>
        </w:rPr>
        <w:t>　　未来，民办高等教育学校市场将更加注重技术创新和服务升级。一方面，随着新技术的应用，民办高等教育学校将开发出更多高性能、多功能的学习平台，如通过集成在线教育技术来实现远程教学和个性化学习路径。另一方面，随着可持续发展理念的普及，民办高等教育学校将更加注重提高其教育质量和资源利用效率，例如通过优化课程设置来提高教学效果和学生满意度。此外，随着对高品质教育资源的需求增长，民办高等教育学校还将更加注重提供定制化服务，例如通过提供定制化职业培训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cca86679d4259" w:history="1">
        <w:r>
          <w:rPr>
            <w:rStyle w:val="Hyperlink"/>
          </w:rPr>
          <w:t>2024-2030年中国民办高等教育学校市场全面调研及发展趋势预测报告</w:t>
        </w:r>
      </w:hyperlink>
      <w:r>
        <w:rPr>
          <w:rFonts w:hint="eastAsia"/>
        </w:rPr>
        <w:t>》全面分析了我国民办高等教育学校行业的现状、市场需求、市场规模以及价格动态，探讨了民办高等教育学校产业链的结构与发展。民办高等教育学校报告对民办高等教育学校细分市场进行了剖析，同时基于科学数据，对民办高等教育学校市场前景及发展趋势进行了预测。报告还聚焦民办高等教育学校重点企业，并对其品牌影响力、市场竞争力以及行业集中度进行了评估。民办高等教育学校报告为投资者、产业链相关企业及政府决策部门提供了专业、客观的参考，是了解和把握民办高等教育学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民办高等教育学校行业发展综述</w:t>
      </w:r>
      <w:r>
        <w:rPr>
          <w:rFonts w:hint="eastAsia"/>
        </w:rPr>
        <w:br/>
      </w:r>
      <w:r>
        <w:rPr>
          <w:rFonts w:hint="eastAsia"/>
        </w:rPr>
        <w:t>　　第一节 民办高等教育学校行业定义及分类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民办高等教育学校行业特征分析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二、民办高等教育学校行业在国民经济中的地位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三、民办高等教育学校行业生命周期分析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2、民办高等教育学校行业生命周期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最近3-5年中国民办高等教育学校行业经济指标分析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我国民办高等教育学校行业运行分析</w:t>
      </w:r>
      <w:r>
        <w:rPr>
          <w:rFonts w:hint="eastAsia"/>
        </w:rPr>
        <w:br/>
      </w:r>
      <w:r>
        <w:rPr>
          <w:rFonts w:hint="eastAsia"/>
        </w:rPr>
        <w:t>　　第一节 我国民办高等教育学校行业发展状况分析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一、我国民办高等教育学校行业发展阶段</w:t>
      </w:r>
      <w:r>
        <w:rPr>
          <w:rFonts w:hint="eastAsia"/>
        </w:rPr>
        <w:br/>
      </w:r>
      <w:r>
        <w:rPr>
          <w:rFonts w:hint="eastAsia"/>
        </w:rPr>
        <w:t>　　　　二、我国民办高等教育学校行业发展总体概况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三、我国民办高等教育学校行业发展特点分析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四、我国民办高等教育学校行业商业模式分析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2024-2030年民办高等教育学校行业发展现状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一、2024-2030年我国民办高等教育学校行业市场规模</w:t>
      </w:r>
      <w:r>
        <w:rPr>
          <w:rFonts w:hint="eastAsia"/>
        </w:rPr>
        <w:br/>
      </w:r>
      <w:r>
        <w:rPr>
          <w:rFonts w:hint="eastAsia"/>
        </w:rPr>
        <w:t>　　　　随着我国民办教育的快速发展，行业市场规模不断增长。据调查统计数据显示，我国民办教育行业市场规模已达7983亿元，到了我国民办教育行业市场规模达到9230亿元，截止到我国民办教育行业市场规模突破万亿元，预计我国民办教育行业市场规模降到12300亿元。</w:t>
      </w:r>
      <w:r>
        <w:rPr>
          <w:rFonts w:hint="eastAsia"/>
        </w:rPr>
        <w:br/>
      </w:r>
      <w:r>
        <w:rPr>
          <w:rFonts w:hint="eastAsia"/>
        </w:rPr>
        <w:t>　　　　2024-2030年我国民办教育行业市场规模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二、2024-2030年我国民办高等教育学校行业发展分析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三、2024-2030年中国民办高等教育学校企业发展分析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二、2024-2030年重点省市市场分析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三、2024-2030年重点城市市场分析</w:t>
      </w:r>
      <w:r>
        <w:rPr>
          <w:rFonts w:hint="eastAsia"/>
        </w:rPr>
        <w:br/>
      </w:r>
      <w:r>
        <w:rPr>
          <w:rFonts w:hint="eastAsia"/>
        </w:rPr>
        <w:t>　　第四节 民办高等教育学校细分市场分析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二、2024-2030年细分市场规模及增速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我国民办高等教育学校行业供求分析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民办高等教育学校行业产业结构分析</w:t>
      </w:r>
      <w:r>
        <w:rPr>
          <w:rFonts w:hint="eastAsia"/>
        </w:rPr>
        <w:br/>
      </w:r>
      <w:r>
        <w:rPr>
          <w:rFonts w:hint="eastAsia"/>
        </w:rPr>
        <w:t>　　第一节 民办高等教育学校产业结构分析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二、各细分市场领先高校排名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三、中国民办高等教育学校行业参与国际竞争的战略市场定位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我国民办高等教育学校行业产业链分析</w:t>
      </w:r>
      <w:r>
        <w:rPr>
          <w:rFonts w:hint="eastAsia"/>
        </w:rPr>
        <w:br/>
      </w:r>
      <w:r>
        <w:rPr>
          <w:rFonts w:hint="eastAsia"/>
        </w:rPr>
        <w:t>　　第一节 民办高等教育学校行业产业链分析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民办高等教育学校上游行业分析</w:t>
      </w:r>
      <w:r>
        <w:rPr>
          <w:rFonts w:hint="eastAsia"/>
        </w:rPr>
        <w:br/>
      </w:r>
      <w:r>
        <w:rPr>
          <w:rFonts w:hint="eastAsia"/>
        </w:rPr>
        <w:t>　　　　一、民办高等教育学校成本构成</w:t>
      </w:r>
      <w:r>
        <w:rPr>
          <w:rFonts w:hint="eastAsia"/>
        </w:rPr>
        <w:br/>
      </w:r>
      <w:r>
        <w:rPr>
          <w:rFonts w:hint="eastAsia"/>
        </w:rPr>
        <w:t>　　　　二、2024-2030年上游行业发展现状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四、上游行业对民办高等教育学校行业的影响</w:t>
      </w:r>
      <w:r>
        <w:rPr>
          <w:rFonts w:hint="eastAsia"/>
        </w:rPr>
        <w:br/>
      </w:r>
      <w:r>
        <w:rPr>
          <w:rFonts w:hint="eastAsia"/>
        </w:rPr>
        <w:t>　　第三节 民办高等教育学校下游行业分析</w:t>
      </w:r>
      <w:r>
        <w:rPr>
          <w:rFonts w:hint="eastAsia"/>
        </w:rPr>
        <w:br/>
      </w:r>
      <w:r>
        <w:rPr>
          <w:rFonts w:hint="eastAsia"/>
        </w:rPr>
        <w:t>　　　　一、民办高等教育学校下游行业分布</w:t>
      </w:r>
      <w:r>
        <w:rPr>
          <w:rFonts w:hint="eastAsia"/>
        </w:rPr>
        <w:br/>
      </w:r>
      <w:r>
        <w:rPr>
          <w:rFonts w:hint="eastAsia"/>
        </w:rPr>
        <w:t>　　　　二、2024-2030年下游行业发展现状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四、下游需求对民办高等教育学校行业的影响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我国民办高等教育学校行业竞争形势及策略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一、民办高等教育学校行业竞争结构分析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二、民办高等教育学校行业企业间竞争格局分析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三、民办高等教育学校行业集中度分析</w:t>
      </w:r>
      <w:r>
        <w:rPr>
          <w:rFonts w:hint="eastAsia"/>
        </w:rPr>
        <w:br/>
      </w:r>
      <w:r>
        <w:rPr>
          <w:rFonts w:hint="eastAsia"/>
        </w:rPr>
        <w:t>　　　　四、民办高等教育学校行业SWOT分析</w:t>
      </w:r>
      <w:r>
        <w:rPr>
          <w:rFonts w:hint="eastAsia"/>
        </w:rPr>
        <w:br/>
      </w:r>
      <w:r>
        <w:rPr>
          <w:rFonts w:hint="eastAsia"/>
        </w:rPr>
        <w:t>　　第二节 中国民办高等教育学校行业竞争格局综述</w:t>
      </w:r>
      <w:r>
        <w:rPr>
          <w:rFonts w:hint="eastAsia"/>
        </w:rPr>
        <w:br/>
      </w:r>
      <w:r>
        <w:rPr>
          <w:rFonts w:hint="eastAsia"/>
        </w:rPr>
        <w:t>　　　　一、民办高等教育学校行业竞争概况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1、中国民办高等教育学校行业竞争格局</w:t>
      </w:r>
      <w:r>
        <w:rPr>
          <w:rFonts w:hint="eastAsia"/>
        </w:rPr>
        <w:br/>
      </w:r>
      <w:r>
        <w:rPr>
          <w:rFonts w:hint="eastAsia"/>
        </w:rPr>
        <w:t>　　　　　　2、民办高等教育学校行业未来竞争格局和特点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3、民办高等教育学校市场进入及竞争对手分析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二、中国民办高等教育学校行业竞争力分析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1、我国民办高等教育学校行业竞争力剖析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2、我国民办高等教育学校企业市场竞争的优势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3、国内民办高等教育学校企业竞争能力提升途径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三、民办高等教育学校市场竞争策略分析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民办高等教育学校行业领先企业经营形势分析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中教控股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希望教育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新高教集团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民生教育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三、企业师资情况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中国新华教育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2024-2030年民办高等教育学校行业投资前景</w:t>
      </w:r>
      <w:r>
        <w:rPr>
          <w:rFonts w:hint="eastAsia"/>
        </w:rPr>
        <w:br/>
      </w:r>
      <w:r>
        <w:rPr>
          <w:rFonts w:hint="eastAsia"/>
        </w:rPr>
        <w:t>　　第一节 2024-2030年民办高等教育学校市场发展前景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一、2024-2030年民办高等教育学校市场发展潜力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二、2024-2030年民办高等教育学校市场发展前景展望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三、2024-2030年民办高等教育学校细分行业发展前景分析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2024-2030年民办高等教育学校市场发展趋势预测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一、2024-2030年民办高等教育学校行业发展趋势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二、2024-2030年民办高等教育学校市场规模预测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2024-2030年中国民办高等教育学校行业供需预测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一、2024-2030年中国民办高等教育学校行业供给预测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二、2024-2030年中国民办高等教育学校行业需求预测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2024-2030年民办高等教育学校行业投资环境分析</w:t>
      </w:r>
      <w:r>
        <w:rPr>
          <w:rFonts w:hint="eastAsia"/>
        </w:rPr>
        <w:br/>
      </w:r>
      <w:r>
        <w:rPr>
          <w:rFonts w:hint="eastAsia"/>
        </w:rPr>
        <w:t>　　第一节 民办高等教育学校行业政治法律环境分析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民办高等教育学校行业经济环境分析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民办高等教育学校行业社会环境分析</w:t>
      </w:r>
      <w:r>
        <w:rPr>
          <w:rFonts w:hint="eastAsia"/>
        </w:rPr>
        <w:br/>
      </w:r>
      <w:r>
        <w:rPr>
          <w:rFonts w:hint="eastAsia"/>
        </w:rPr>
        <w:t>　　　　一、民办高等教育学校产业社会环境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三、民办高等教育学校产业发展对社会发展的影响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2024-2030年民办高等教育学校行业投资机会与风险</w:t>
      </w:r>
      <w:r>
        <w:rPr>
          <w:rFonts w:hint="eastAsia"/>
        </w:rPr>
        <w:br/>
      </w:r>
      <w:r>
        <w:rPr>
          <w:rFonts w:hint="eastAsia"/>
        </w:rPr>
        <w:t>　　第一节 民办高等教育学校行业投融资情况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2024-2030年民办高等教育学校行业投资机会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2024-2030年民办高等教育学校行业投资风险及防范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民办高等教育学校行业投资战略研究</w:t>
      </w:r>
      <w:r>
        <w:rPr>
          <w:rFonts w:hint="eastAsia"/>
        </w:rPr>
        <w:br/>
      </w:r>
      <w:r>
        <w:rPr>
          <w:rFonts w:hint="eastAsia"/>
        </w:rPr>
        <w:t>　　第一节 民办高等教育学校行业发展战略研究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对我国民办高等教育学校品牌的战略思考</w:t>
      </w:r>
      <w:r>
        <w:rPr>
          <w:rFonts w:hint="eastAsia"/>
        </w:rPr>
        <w:br/>
      </w:r>
      <w:r>
        <w:rPr>
          <w:rFonts w:hint="eastAsia"/>
        </w:rPr>
        <w:t>　　　　一、民办高等教育学校品牌的重要性</w:t>
      </w:r>
      <w:r>
        <w:rPr>
          <w:rFonts w:hint="eastAsia"/>
        </w:rPr>
        <w:br/>
      </w:r>
      <w:r>
        <w:rPr>
          <w:rFonts w:hint="eastAsia"/>
        </w:rPr>
        <w:t>　　　　二、民办高等教育学校实施品牌战略的意义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三、民办高等教育学校企业品牌的现状分析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四、我国民办高等教育学校企业的品牌战略</w:t>
      </w:r>
      <w:r>
        <w:rPr>
          <w:rFonts w:hint="eastAsia"/>
        </w:rPr>
        <w:br/>
      </w:r>
      <w:r>
        <w:rPr>
          <w:rFonts w:hint="eastAsia"/>
        </w:rPr>
        <w:t>　　　　五、民办高等教育学校品牌战略管理的策略</w:t>
      </w:r>
      <w:r>
        <w:rPr>
          <w:rFonts w:hint="eastAsia"/>
        </w:rPr>
        <w:br/>
      </w:r>
      <w:r>
        <w:rPr>
          <w:rFonts w:hint="eastAsia"/>
        </w:rPr>
        <w:t>　　第三节 民办高等教育学校经营策略分析</w:t>
      </w:r>
      <w:r>
        <w:rPr>
          <w:rFonts w:hint="eastAsia"/>
        </w:rPr>
        <w:br/>
      </w:r>
      <w:r>
        <w:rPr>
          <w:rFonts w:hint="eastAsia"/>
        </w:rPr>
        <w:t>　　　　一、民办高等教育学校市场细分策略</w:t>
      </w:r>
      <w:r>
        <w:rPr>
          <w:rFonts w:hint="eastAsia"/>
        </w:rPr>
        <w:br/>
      </w:r>
      <w:r>
        <w:rPr>
          <w:rFonts w:hint="eastAsia"/>
        </w:rPr>
        <w:t>　　　　二、民办高等教育学校市场创新策略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四、民办高等教育学校制度战略</w:t>
      </w:r>
      <w:r>
        <w:rPr>
          <w:rFonts w:hint="eastAsia"/>
        </w:rPr>
        <w:br/>
      </w:r>
      <w:r>
        <w:rPr>
          <w:rFonts w:hint="eastAsia"/>
        </w:rPr>
        <w:t>　　第四节 民办高等教育学校行业投资战略研究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一、2024年民办高等教育学校行业投资战略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二、2024-2030年民办高等教育学校行业投资战略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民办高等教育学校行业研究结论</w:t>
      </w:r>
      <w:r>
        <w:rPr>
          <w:rFonts w:hint="eastAsia"/>
        </w:rPr>
        <w:br/>
      </w:r>
      <w:r>
        <w:rPr>
          <w:rFonts w:hint="eastAsia"/>
        </w:rPr>
        <w:t>　　第二节 民办高等教育学校行业投资价值评估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中智林-民办高等教育学校行业投资建议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2024-2030年我国高校学生人数分析</w:t>
      </w:r>
      <w:r>
        <w:rPr>
          <w:rFonts w:hint="eastAsia"/>
        </w:rPr>
        <w:br/>
      </w:r>
      <w:r>
        <w:rPr>
          <w:rFonts w:hint="eastAsia"/>
        </w:rPr>
        <w:t>　　图表 2024-2030年民办高等教育学校学生占比情况</w:t>
      </w:r>
      <w:r>
        <w:rPr>
          <w:rFonts w:hint="eastAsia"/>
        </w:rPr>
        <w:br/>
      </w:r>
      <w:r>
        <w:rPr>
          <w:rFonts w:hint="eastAsia"/>
        </w:rPr>
        <w:t>　　图表 2024-2030年我国高考报名人数</w:t>
      </w:r>
      <w:r>
        <w:rPr>
          <w:rFonts w:hint="eastAsia"/>
        </w:rPr>
        <w:br/>
      </w:r>
      <w:r>
        <w:rPr>
          <w:rFonts w:hint="eastAsia"/>
        </w:rPr>
        <w:t>　　图表 2024年我国高考报名人数与招生计划</w:t>
      </w:r>
      <w:r>
        <w:rPr>
          <w:rFonts w:hint="eastAsia"/>
        </w:rPr>
        <w:br/>
      </w:r>
      <w:r>
        <w:rPr>
          <w:rFonts w:hint="eastAsia"/>
        </w:rPr>
        <w:t>　　图表 2024-2030年我国高考报名人数</w:t>
      </w:r>
      <w:r>
        <w:rPr>
          <w:rFonts w:hint="eastAsia"/>
        </w:rPr>
        <w:br/>
      </w:r>
      <w:r>
        <w:rPr>
          <w:rFonts w:hint="eastAsia"/>
        </w:rPr>
        <w:t>　　图表 2024-2030年我国本专科学生在校人数</w:t>
      </w:r>
      <w:r>
        <w:rPr>
          <w:rFonts w:hint="eastAsia"/>
        </w:rPr>
        <w:br/>
      </w:r>
      <w:r>
        <w:rPr>
          <w:rFonts w:hint="eastAsia"/>
        </w:rPr>
        <w:t>　　图表 2024-2030年我国成人本专科学生在校人数</w:t>
      </w:r>
      <w:r>
        <w:rPr>
          <w:rFonts w:hint="eastAsia"/>
        </w:rPr>
        <w:br/>
      </w:r>
      <w:r>
        <w:rPr>
          <w:rFonts w:hint="eastAsia"/>
        </w:rPr>
        <w:t>　　图表 广东近几年高考规模</w:t>
      </w:r>
      <w:r>
        <w:rPr>
          <w:rFonts w:hint="eastAsia"/>
        </w:rPr>
        <w:br/>
      </w:r>
      <w:r>
        <w:rPr>
          <w:rFonts w:hint="eastAsia"/>
        </w:rPr>
        <w:t>　　图表 2024-2030年我国民办高等机构分析</w:t>
      </w:r>
      <w:r>
        <w:rPr>
          <w:rFonts w:hint="eastAsia"/>
        </w:rPr>
        <w:br/>
      </w:r>
      <w:r>
        <w:rPr>
          <w:rFonts w:hint="eastAsia"/>
        </w:rPr>
        <w:t>　　图表 2024-2030年我国民办高等机构人数分析</w:t>
      </w:r>
      <w:r>
        <w:rPr>
          <w:rFonts w:hint="eastAsia"/>
        </w:rPr>
        <w:br/>
      </w:r>
      <w:r>
        <w:rPr>
          <w:rFonts w:hint="eastAsia"/>
        </w:rPr>
        <w:t>　　图表 2024-2030年我国民办高等教育学校机构人数分析</w:t>
      </w:r>
      <w:r>
        <w:rPr>
          <w:rFonts w:hint="eastAsia"/>
        </w:rPr>
        <w:br/>
      </w:r>
      <w:r>
        <w:rPr>
          <w:rFonts w:hint="eastAsia"/>
        </w:rPr>
        <w:t>　　图表 2024-2030年我国民办独立学院人数分析</w:t>
      </w:r>
      <w:r>
        <w:rPr>
          <w:rFonts w:hint="eastAsia"/>
        </w:rPr>
        <w:br/>
      </w:r>
      <w:r>
        <w:rPr>
          <w:rFonts w:hint="eastAsia"/>
        </w:rPr>
        <w:t>　　图表 我国东部地区各种高校数量占比情况</w:t>
      </w:r>
      <w:r>
        <w:rPr>
          <w:rFonts w:hint="eastAsia"/>
        </w:rPr>
        <w:br/>
      </w:r>
      <w:r>
        <w:rPr>
          <w:rFonts w:hint="eastAsia"/>
        </w:rPr>
        <w:t>　　图表 2024-2030年我国民办高等机构种类数量</w:t>
      </w:r>
      <w:r>
        <w:rPr>
          <w:rFonts w:hint="eastAsia"/>
        </w:rPr>
        <w:br/>
      </w:r>
      <w:r>
        <w:rPr>
          <w:rFonts w:hint="eastAsia"/>
        </w:rPr>
        <w:t>　　图表 2024年中国民办高等教育学校排行前10名</w:t>
      </w:r>
      <w:r>
        <w:rPr>
          <w:rFonts w:hint="eastAsia"/>
        </w:rPr>
        <w:br/>
      </w:r>
      <w:r>
        <w:rPr>
          <w:rFonts w:hint="eastAsia"/>
        </w:rPr>
        <w:t>　　图表 2024年中南地区民办高等教育学校排名</w:t>
      </w:r>
      <w:r>
        <w:rPr>
          <w:rFonts w:hint="eastAsia"/>
        </w:rPr>
        <w:br/>
      </w:r>
      <w:r>
        <w:rPr>
          <w:rFonts w:hint="eastAsia"/>
        </w:rPr>
        <w:t>　　图表 2024年西北地区民办高等教育学校排名</w:t>
      </w:r>
      <w:r>
        <w:rPr>
          <w:rFonts w:hint="eastAsia"/>
        </w:rPr>
        <w:br/>
      </w:r>
      <w:r>
        <w:rPr>
          <w:rFonts w:hint="eastAsia"/>
        </w:rPr>
        <w:t>　　图表 2024年华东地区民办高等教育学校排名</w:t>
      </w:r>
      <w:r>
        <w:rPr>
          <w:rFonts w:hint="eastAsia"/>
        </w:rPr>
        <w:br/>
      </w:r>
      <w:r>
        <w:rPr>
          <w:rFonts w:hint="eastAsia"/>
        </w:rPr>
        <w:t>　　图表 2024年东北地区民办高等教育学校排名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2024-2030年各类民办高等机构占比分析</w:t>
      </w:r>
      <w:r>
        <w:rPr>
          <w:rFonts w:hint="eastAsia"/>
        </w:rPr>
        <w:br/>
      </w:r>
      <w:r>
        <w:rPr>
          <w:rFonts w:hint="eastAsia"/>
        </w:rPr>
        <w:t>　　图表 民办高等教育学校及其在校生数占全国高校及在校生数比例</w:t>
      </w:r>
      <w:r>
        <w:rPr>
          <w:rFonts w:hint="eastAsia"/>
        </w:rPr>
        <w:br/>
      </w:r>
      <w:r>
        <w:rPr>
          <w:rFonts w:hint="eastAsia"/>
        </w:rPr>
        <w:t>　　图表 2024年我国资产投资情况</w:t>
      </w:r>
      <w:r>
        <w:rPr>
          <w:rFonts w:hint="eastAsia"/>
        </w:rPr>
        <w:br/>
      </w:r>
      <w:r>
        <w:rPr>
          <w:rFonts w:hint="eastAsia"/>
        </w:rPr>
        <w:t>　　图表 2024年我国铁路投资计划</w:t>
      </w:r>
      <w:r>
        <w:rPr>
          <w:rFonts w:hint="eastAsia"/>
        </w:rPr>
        <w:br/>
      </w:r>
      <w:r>
        <w:rPr>
          <w:rFonts w:hint="eastAsia"/>
        </w:rPr>
        <w:t>　　图表 2024年我国钢铁产量分析</w:t>
      </w:r>
      <w:r>
        <w:rPr>
          <w:rFonts w:hint="eastAsia"/>
        </w:rPr>
        <w:br/>
      </w:r>
      <w:r>
        <w:rPr>
          <w:rFonts w:hint="eastAsia"/>
        </w:rPr>
        <w:t>　　图表 2024年我国钢铁产量同比增速情况</w:t>
      </w:r>
      <w:r>
        <w:rPr>
          <w:rFonts w:hint="eastAsia"/>
        </w:rPr>
        <w:br/>
      </w:r>
      <w:r>
        <w:rPr>
          <w:rFonts w:hint="eastAsia"/>
        </w:rPr>
        <w:t>　　图表 2024年我国钢铁利润下降情况</w:t>
      </w:r>
      <w:r>
        <w:rPr>
          <w:rFonts w:hint="eastAsia"/>
        </w:rPr>
        <w:br/>
      </w:r>
      <w:r>
        <w:rPr>
          <w:rFonts w:hint="eastAsia"/>
        </w:rPr>
        <w:t>　　图表 2024年我国钢铁企业借款情况</w:t>
      </w:r>
      <w:r>
        <w:rPr>
          <w:rFonts w:hint="eastAsia"/>
        </w:rPr>
        <w:br/>
      </w:r>
      <w:r>
        <w:rPr>
          <w:rFonts w:hint="eastAsia"/>
        </w:rPr>
        <w:t>　　图表 2024年部分国家经济增速分析</w:t>
      </w:r>
      <w:r>
        <w:rPr>
          <w:rFonts w:hint="eastAsia"/>
        </w:rPr>
        <w:br/>
      </w:r>
      <w:r>
        <w:rPr>
          <w:rFonts w:hint="eastAsia"/>
        </w:rPr>
        <w:t>　　图表 2024年部分国家经济增速预测</w:t>
      </w:r>
      <w:r>
        <w:rPr>
          <w:rFonts w:hint="eastAsia"/>
        </w:rPr>
        <w:br/>
      </w:r>
      <w:r>
        <w:rPr>
          <w:rFonts w:hint="eastAsia"/>
        </w:rPr>
        <w:t>　　图表 2024年前11个月发达国家钢铁产量</w:t>
      </w:r>
      <w:r>
        <w:rPr>
          <w:rFonts w:hint="eastAsia"/>
        </w:rPr>
        <w:br/>
      </w:r>
      <w:r>
        <w:rPr>
          <w:rFonts w:hint="eastAsia"/>
        </w:rPr>
        <w:t>　　图表 2024年我国钢铁产量情况</w:t>
      </w:r>
      <w:r>
        <w:rPr>
          <w:rFonts w:hint="eastAsia"/>
        </w:rPr>
        <w:br/>
      </w:r>
      <w:r>
        <w:rPr>
          <w:rFonts w:hint="eastAsia"/>
        </w:rPr>
        <w:t>　　图表 2024-2030年山东高考报名人数</w:t>
      </w:r>
      <w:r>
        <w:rPr>
          <w:rFonts w:hint="eastAsia"/>
        </w:rPr>
        <w:br/>
      </w:r>
      <w:r>
        <w:rPr>
          <w:rFonts w:hint="eastAsia"/>
        </w:rPr>
        <w:t>　　图表 北京科技经营管理学院师资情况</w:t>
      </w:r>
      <w:r>
        <w:rPr>
          <w:rFonts w:hint="eastAsia"/>
        </w:rPr>
        <w:br/>
      </w:r>
      <w:r>
        <w:rPr>
          <w:rFonts w:hint="eastAsia"/>
        </w:rPr>
        <w:t>　　图表 西安欧亚学院就业区域情况</w:t>
      </w:r>
      <w:r>
        <w:rPr>
          <w:rFonts w:hint="eastAsia"/>
        </w:rPr>
        <w:br/>
      </w:r>
      <w:r>
        <w:rPr>
          <w:rFonts w:hint="eastAsia"/>
        </w:rPr>
        <w:t>　　图表 西安欧亚学院就业类型情况</w:t>
      </w:r>
      <w:r>
        <w:rPr>
          <w:rFonts w:hint="eastAsia"/>
        </w:rPr>
        <w:br/>
      </w:r>
      <w:r>
        <w:rPr>
          <w:rFonts w:hint="eastAsia"/>
        </w:rPr>
        <w:t>　　图表 北京城市学院师资情况</w:t>
      </w:r>
      <w:r>
        <w:rPr>
          <w:rFonts w:hint="eastAsia"/>
        </w:rPr>
        <w:br/>
      </w:r>
      <w:r>
        <w:rPr>
          <w:rFonts w:hint="eastAsia"/>
        </w:rPr>
        <w:t>　　图表 浙江树人大学教师学历情况</w:t>
      </w:r>
      <w:r>
        <w:rPr>
          <w:rFonts w:hint="eastAsia"/>
        </w:rPr>
        <w:br/>
      </w:r>
      <w:r>
        <w:rPr>
          <w:rFonts w:hint="eastAsia"/>
        </w:rPr>
        <w:t>　　图表 浙江树人学院获奖情况</w:t>
      </w:r>
      <w:r>
        <w:rPr>
          <w:rFonts w:hint="eastAsia"/>
        </w:rPr>
        <w:br/>
      </w:r>
      <w:r>
        <w:rPr>
          <w:rFonts w:hint="eastAsia"/>
        </w:rPr>
        <w:t>　　图表 浙江树人学院专利获得情况</w:t>
      </w:r>
      <w:r>
        <w:rPr>
          <w:rFonts w:hint="eastAsia"/>
        </w:rPr>
        <w:br/>
      </w:r>
      <w:r>
        <w:rPr>
          <w:rFonts w:hint="eastAsia"/>
        </w:rPr>
        <w:t>　　图表 浙江树人学院师资情况</w:t>
      </w:r>
      <w:r>
        <w:rPr>
          <w:rFonts w:hint="eastAsia"/>
        </w:rPr>
        <w:br/>
      </w:r>
      <w:r>
        <w:rPr>
          <w:rFonts w:hint="eastAsia"/>
        </w:rPr>
        <w:t>　　图表 2024年上海建桥学院专业情况</w:t>
      </w:r>
      <w:r>
        <w:rPr>
          <w:rFonts w:hint="eastAsia"/>
        </w:rPr>
        <w:br/>
      </w:r>
      <w:r>
        <w:rPr>
          <w:rFonts w:hint="eastAsia"/>
        </w:rPr>
        <w:t>　　图表 2024年上海建桥学院学生情况</w:t>
      </w:r>
      <w:r>
        <w:rPr>
          <w:rFonts w:hint="eastAsia"/>
        </w:rPr>
        <w:br/>
      </w:r>
      <w:r>
        <w:rPr>
          <w:rFonts w:hint="eastAsia"/>
        </w:rPr>
        <w:t>　　图表 2024年上海建桥学院师资情况</w:t>
      </w:r>
      <w:r>
        <w:rPr>
          <w:rFonts w:hint="eastAsia"/>
        </w:rPr>
        <w:br/>
      </w:r>
      <w:r>
        <w:rPr>
          <w:rFonts w:hint="eastAsia"/>
        </w:rPr>
        <w:t>　　图表 2024年上海建桥学院教师学历情况</w:t>
      </w:r>
      <w:r>
        <w:rPr>
          <w:rFonts w:hint="eastAsia"/>
        </w:rPr>
        <w:br/>
      </w:r>
      <w:r>
        <w:rPr>
          <w:rFonts w:hint="eastAsia"/>
        </w:rPr>
        <w:t>　　图表 西安外事学院课题获奖情况</w:t>
      </w:r>
      <w:r>
        <w:rPr>
          <w:rFonts w:hint="eastAsia"/>
        </w:rPr>
        <w:br/>
      </w:r>
      <w:r>
        <w:rPr>
          <w:rFonts w:hint="eastAsia"/>
        </w:rPr>
        <w:t>　　图表 西安外事学院论文发表情况</w:t>
      </w:r>
      <w:r>
        <w:rPr>
          <w:rFonts w:hint="eastAsia"/>
        </w:rPr>
        <w:br/>
      </w:r>
      <w:r>
        <w:rPr>
          <w:rFonts w:hint="eastAsia"/>
        </w:rPr>
        <w:t>　　图表 西安外事学院学科点的建设目标</w:t>
      </w:r>
      <w:r>
        <w:rPr>
          <w:rFonts w:hint="eastAsia"/>
        </w:rPr>
        <w:br/>
      </w:r>
      <w:r>
        <w:rPr>
          <w:rFonts w:hint="eastAsia"/>
        </w:rPr>
        <w:t>　　图表 2024-2030年我国民办高等教育学校供给预测</w:t>
      </w:r>
      <w:r>
        <w:rPr>
          <w:rFonts w:hint="eastAsia"/>
        </w:rPr>
        <w:br/>
      </w:r>
      <w:r>
        <w:rPr>
          <w:rFonts w:hint="eastAsia"/>
        </w:rPr>
        <w:t>　　图表 2024-2030年我国民办高等教育学校需求预测</w:t>
      </w:r>
      <w:r>
        <w:rPr>
          <w:rFonts w:hint="eastAsia"/>
        </w:rPr>
        <w:br/>
      </w:r>
      <w:r>
        <w:rPr>
          <w:rFonts w:hint="eastAsia"/>
        </w:rPr>
        <w:t>　　图表 2024-2030年欧洲主要国家国债CDS及市场波动率VIX指数变动</w:t>
      </w:r>
      <w:r>
        <w:rPr>
          <w:rFonts w:hint="eastAsia"/>
        </w:rPr>
        <w:br/>
      </w:r>
      <w:r>
        <w:rPr>
          <w:rFonts w:hint="eastAsia"/>
        </w:rPr>
        <w:t>　　图表 2024-2030年新兴市场股票指数和货币指数</w:t>
      </w:r>
      <w:r>
        <w:rPr>
          <w:rFonts w:hint="eastAsia"/>
        </w:rPr>
        <w:br/>
      </w:r>
      <w:r>
        <w:rPr>
          <w:rFonts w:hint="eastAsia"/>
        </w:rPr>
        <w:t>　　图表 2024-2030年全球商品贸易增长分析</w:t>
      </w:r>
      <w:r>
        <w:rPr>
          <w:rFonts w:hint="eastAsia"/>
        </w:rPr>
        <w:br/>
      </w:r>
      <w:r>
        <w:rPr>
          <w:rFonts w:hint="eastAsia"/>
        </w:rPr>
        <w:t>　　图表 2024-2030年发达经济体出口增长分析</w:t>
      </w:r>
      <w:r>
        <w:rPr>
          <w:rFonts w:hint="eastAsia"/>
        </w:rPr>
        <w:br/>
      </w:r>
      <w:r>
        <w:rPr>
          <w:rFonts w:hint="eastAsia"/>
        </w:rPr>
        <w:t>　　图表 2024-2030年发展中经济体出口增长分析</w:t>
      </w:r>
      <w:r>
        <w:rPr>
          <w:rFonts w:hint="eastAsia"/>
        </w:rPr>
        <w:br/>
      </w:r>
      <w:r>
        <w:rPr>
          <w:rFonts w:hint="eastAsia"/>
        </w:rPr>
        <w:t>　　图表 2024-2030年发达经济体进口增长分析</w:t>
      </w:r>
      <w:r>
        <w:rPr>
          <w:rFonts w:hint="eastAsia"/>
        </w:rPr>
        <w:br/>
      </w:r>
      <w:r>
        <w:rPr>
          <w:rFonts w:hint="eastAsia"/>
        </w:rPr>
        <w:t>　　图表 2024-2030年发展中经济体进口增长分析</w:t>
      </w:r>
      <w:r>
        <w:rPr>
          <w:rFonts w:hint="eastAsia"/>
        </w:rPr>
        <w:br/>
      </w:r>
      <w:r>
        <w:rPr>
          <w:rFonts w:hint="eastAsia"/>
        </w:rPr>
        <w:t>　　图表 2024-2030年全球GDP增长分析</w:t>
      </w:r>
      <w:r>
        <w:rPr>
          <w:rFonts w:hint="eastAsia"/>
        </w:rPr>
        <w:br/>
      </w:r>
      <w:r>
        <w:rPr>
          <w:rFonts w:hint="eastAsia"/>
        </w:rPr>
        <w:t>　　图表 2024-2030年发达经济体GDP增长分析</w:t>
      </w:r>
      <w:r>
        <w:rPr>
          <w:rFonts w:hint="eastAsia"/>
        </w:rPr>
        <w:br/>
      </w:r>
      <w:r>
        <w:rPr>
          <w:rFonts w:hint="eastAsia"/>
        </w:rPr>
        <w:t>　　图表 2024-2030年发展中经济体GDP增长分析</w:t>
      </w:r>
      <w:r>
        <w:rPr>
          <w:rFonts w:hint="eastAsia"/>
        </w:rPr>
        <w:br/>
      </w:r>
      <w:r>
        <w:rPr>
          <w:rFonts w:hint="eastAsia"/>
        </w:rPr>
        <w:t>　　图表 2024年国内生产总值（GDP）初步核算情况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cca86679d4259" w:history="1">
        <w:r>
          <w:rPr>
            <w:rStyle w:val="Hyperlink"/>
          </w:rPr>
          <w:t>2024-2030年中国民办高等教育学校市场全面调研及发展趋势预测报告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cca86679d4259" w:history="1">
        <w:r>
          <w:rPr>
            <w:rStyle w:val="Hyperlink"/>
          </w:rPr>
          <w:t>https://www.20087.com/0/92/MinBanGaoDengJiaoYuXueXiaoFaZhanQuShi.html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f8cf84e804688" w:history="1">
      <w:r>
        <w:rPr>
          <w:rStyle w:val="Hyperlink"/>
        </w:rPr>
        <w:t>2024-2030年中国民办高等教育学校市场全面调研及发展趋势预测报告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inBanGaoDengJiaoYuXueXiaoFaZhanQuShi.html" TargetMode="External" Id="R80bcca86679d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inBanGaoDengJiaoYuXueXiaoFaZhanQuShi.html" TargetMode="External" Id="Rbdcf8cf84e80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2024-03-20T02:37:00Z</dcterms:created>
  <dcterms:modified xsi:type="dcterms:W3CDTF">2024-03-20T03:37:00Z</dcterms:modified>
  <dc:subject>2024-2030年中国民办高等教育学校市场全面调研及发展趋势预测报告</dc:subject>
  <dc:title>2024-2030年中国民办高等教育学校市场全面调研及发展趋势预测报告</dc:title>
  <cp:keywords>2024-2030年中国民办高等教育学校市场全面调研及发展趋势预测报告</cp:keywords>
  <dc:description>2024-2030年中国民办高等教育学校市场全面调研及发展趋势预测报告</dc:description>
</cp:coreProperties>
</file>