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3adee9a4d4349" w:history="1">
              <w:r>
                <w:rPr>
                  <w:rStyle w:val="Hyperlink"/>
                </w:rPr>
                <w:t>中国电子琴行业市场调研及前景趋势预测报告（2025-2031年）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3adee9a4d4349" w:history="1">
              <w:r>
                <w:rPr>
                  <w:rStyle w:val="Hyperlink"/>
                </w:rPr>
                <w:t>中国电子琴行业市场调研及前景趋势预测报告（2025-2031年）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3adee9a4d4349" w:history="1">
                <w:r>
                  <w:rPr>
                    <w:rStyle w:val="Hyperlink"/>
                  </w:rPr>
                  <w:t>https://www.20087.com/0/02/DianZiQinXianZhuangJiFaZhanQuShi.html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电子琴作为现代音乐教育和演奏中的重要乐器，近年来经历了从模拟合成音色向数字采样和物理建模音色的转变。目前市场上的电子琴不仅具有丰富的音色库和自动伴奏功能，而且高度集成 MIDI 接口、音频接口和各种教学辅助工具，有的甚至实现了与智能手机和平板电脑的无线连接。与此同时，高端电子琴开始模拟传统键盘乐器的真实触感，比如力度感应、键床反馈技术等，使得电子琴的演奏体验更为贴近原声钢琴和其他传统乐器。</w:t>
      </w:r>
      <w:r>
        <w:rPr>
          <w:rFonts w:hint="eastAsia"/>
        </w:rPr>
        <w:br/>
      </w:r>
      <w:r>
        <w:rPr>
          <w:rFonts w:hint="eastAsia"/>
        </w:rPr>
        <w:t>　　展望未来，电子琴的发展将紧密围绕技术创新与用户体验两个核心展开。一方面，音色生成技术将进一步精细化，通过人工智能算法和高级物理模型来实现更加真实细腻的音效，使电子琴能够在多种音乐风格和场景下媲美甚至超越传统乐器的表现力。另一方面，智能化、网络化将是电子琴的重要发展方向，结合云计算、大数据分析和虚拟现实技术，电子琴将具备更强的交互性和教学功能，如智能纠错、个性化教程推送、在线合奏等，从而推动音乐教育和创作进入全新阶段。</w:t>
      </w:r>
      <w:r>
        <w:rPr>
          <w:rFonts w:hint="eastAsia"/>
        </w:rPr>
        <w:br/>
      </w:r>
      <w:r>
        <w:rPr>
          <w:rFonts w:hint="eastAsia"/>
        </w:rPr>
        <w:t>　　《</w:t>
      </w:r>
      <w:hyperlink r:id="Ra6f3adee9a4d4349" w:history="1">
        <w:r>
          <w:rPr>
            <w:rStyle w:val="Hyperlink"/>
          </w:rPr>
          <w:t>中国电子琴行业市场调研及前景趋势预测报告（2025-2031年）</w:t>
        </w:r>
      </w:hyperlink>
      <w:r>
        <w:rPr>
          <w:rFonts w:hint="eastAsia"/>
        </w:rPr>
        <w:t>》依托权威数据资源与长期市场监测，系统分析了电子琴行业的市场规模、市场需求及产业链结构，深入探讨了电子琴价格变动与细分市场特征。报告科学预测了电子琴市场前景及未来发展趋势，重点剖析了行业集中度、竞争格局及重点企业的市场地位，并通过SWOT分析揭示了电子琴行业机遇与潜在风险。报告为投资者及业内企业提供了全面的市场洞察与决策参考，助力把握电子琴行业动态，优化战略布局。</w:t>
      </w:r>
      <w:r>
        <w:rPr>
          <w:rFonts w:hint="eastAsia"/>
        </w:rPr>
        <w:br/>
      </w:r>
      <w:r>
        <w:rPr>
          <w:rFonts w:hint="eastAsia"/>
        </w:rPr>
        <w:br/>
      </w:r>
      <w:r>
        <w:rPr>
          <w:rFonts w:hint="eastAsia"/>
        </w:rPr>
        <w:t>第一章 中国电子琴行业发展环境分析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六、贸易战对电子琴行业影响分析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中国电子琴市场规模分析</w:t>
      </w:r>
      <w:r>
        <w:rPr>
          <w:rFonts w:hint="eastAsia"/>
        </w:rPr>
        <w:br/>
      </w:r>
      <w:r>
        <w:rPr>
          <w:rFonts w:hint="eastAsia"/>
        </w:rPr>
        <w:t>　　第一节 2020-2025年中国电子琴市场规模分析</w:t>
      </w:r>
      <w:r>
        <w:rPr>
          <w:rFonts w:hint="eastAsia"/>
        </w:rPr>
        <w:br/>
      </w:r>
      <w:r>
        <w:rPr>
          <w:rFonts w:hint="eastAsia"/>
        </w:rPr>
        <w:t>　　第二节 2025年我国电子琴区域结构分析</w:t>
      </w:r>
      <w:r>
        <w:rPr>
          <w:rFonts w:hint="eastAsia"/>
        </w:rPr>
        <w:br/>
      </w:r>
      <w:r>
        <w:rPr>
          <w:rFonts w:hint="eastAsia"/>
        </w:rPr>
        <w:t>　　第三节 中国电子琴区域市场规模分析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2025-2031年中国电子琴市场规模预测</w:t>
      </w:r>
      <w:r>
        <w:rPr>
          <w:rFonts w:hint="eastAsia"/>
        </w:rPr>
        <w:br/>
      </w:r>
      <w:r>
        <w:rPr>
          <w:rFonts w:hint="eastAsia"/>
        </w:rPr>
        <w:br/>
      </w:r>
      <w:r>
        <w:rPr>
          <w:rFonts w:hint="eastAsia"/>
        </w:rPr>
        <w:t>第三章 中国电子琴需求与消费状况分析</w:t>
      </w:r>
      <w:r>
        <w:rPr>
          <w:rFonts w:hint="eastAsia"/>
        </w:rPr>
        <w:br/>
      </w:r>
      <w:r>
        <w:rPr>
          <w:rFonts w:hint="eastAsia"/>
        </w:rPr>
        <w:t>　　第一节 2020-2025年中国电子琴产量统计分析</w:t>
      </w:r>
      <w:r>
        <w:rPr>
          <w:rFonts w:hint="eastAsia"/>
        </w:rPr>
        <w:br/>
      </w:r>
      <w:r>
        <w:rPr>
          <w:rFonts w:hint="eastAsia"/>
        </w:rPr>
        <w:t>　　第二节 2020-2025年中国电子琴历年消费量统计分析</w:t>
      </w:r>
      <w:r>
        <w:rPr>
          <w:rFonts w:hint="eastAsia"/>
        </w:rPr>
        <w:br/>
      </w:r>
      <w:r>
        <w:rPr>
          <w:rFonts w:hint="eastAsia"/>
        </w:rPr>
        <w:t>　　第三节 中国电子琴消费者消费偏好调查分析</w:t>
      </w:r>
      <w:r>
        <w:rPr>
          <w:rFonts w:hint="eastAsia"/>
        </w:rPr>
        <w:br/>
      </w:r>
      <w:r>
        <w:rPr>
          <w:rFonts w:hint="eastAsia"/>
        </w:rPr>
        <w:t>　　第四节 中国电子琴消费者对其价格的敏感度分析</w:t>
      </w:r>
      <w:r>
        <w:rPr>
          <w:rFonts w:hint="eastAsia"/>
        </w:rPr>
        <w:br/>
      </w:r>
      <w:r>
        <w:rPr>
          <w:rFonts w:hint="eastAsia"/>
        </w:rPr>
        <w:br/>
      </w:r>
      <w:r>
        <w:rPr>
          <w:rFonts w:hint="eastAsia"/>
        </w:rPr>
        <w:t>第四章 中国电子琴行业市场价格分析</w:t>
      </w:r>
      <w:r>
        <w:rPr>
          <w:rFonts w:hint="eastAsia"/>
        </w:rPr>
        <w:br/>
      </w:r>
      <w:r>
        <w:rPr>
          <w:rFonts w:hint="eastAsia"/>
        </w:rPr>
        <w:t>　　第一节 价格形成机制分析</w:t>
      </w:r>
      <w:r>
        <w:rPr>
          <w:rFonts w:hint="eastAsia"/>
        </w:rPr>
        <w:br/>
      </w:r>
      <w:r>
        <w:rPr>
          <w:rFonts w:hint="eastAsia"/>
        </w:rPr>
        <w:t>　　第二节 2020-2025年中国电子琴行业平均价格趋向势分析？</w:t>
      </w:r>
      <w:r>
        <w:rPr>
          <w:rFonts w:hint="eastAsia"/>
        </w:rPr>
        <w:br/>
      </w:r>
      <w:r>
        <w:rPr>
          <w:rFonts w:hint="eastAsia"/>
        </w:rPr>
        <w:t>　　第三节 2025-2031年中国电子琴行业价格趋向预测分析</w:t>
      </w:r>
      <w:r>
        <w:rPr>
          <w:rFonts w:hint="eastAsia"/>
        </w:rPr>
        <w:br/>
      </w:r>
      <w:r>
        <w:rPr>
          <w:rFonts w:hint="eastAsia"/>
        </w:rPr>
        <w:br/>
      </w:r>
      <w:r>
        <w:rPr>
          <w:rFonts w:hint="eastAsia"/>
        </w:rPr>
        <w:t>第五章 中国电子琴行业进出口市场情况分析</w:t>
      </w:r>
      <w:r>
        <w:rPr>
          <w:rFonts w:hint="eastAsia"/>
        </w:rPr>
        <w:br/>
      </w:r>
      <w:r>
        <w:rPr>
          <w:rFonts w:hint="eastAsia"/>
        </w:rPr>
        <w:t>　　第一节 2020-2025年中国电子琴行业进出口特征分析</w:t>
      </w:r>
      <w:r>
        <w:rPr>
          <w:rFonts w:hint="eastAsia"/>
        </w:rPr>
        <w:br/>
      </w:r>
      <w:r>
        <w:rPr>
          <w:rFonts w:hint="eastAsia"/>
        </w:rPr>
        <w:t>　　第二节 2020-2025年中国电子琴行业进出口量分析</w:t>
      </w:r>
      <w:r>
        <w:rPr>
          <w:rFonts w:hint="eastAsia"/>
        </w:rPr>
        <w:br/>
      </w:r>
      <w:r>
        <w:rPr>
          <w:rFonts w:hint="eastAsia"/>
        </w:rPr>
        <w:t>　　　　一、2020-2025年中国电子琴行业进口分析</w:t>
      </w:r>
      <w:r>
        <w:rPr>
          <w:rFonts w:hint="eastAsia"/>
        </w:rPr>
        <w:br/>
      </w:r>
      <w:r>
        <w:rPr>
          <w:rFonts w:hint="eastAsia"/>
        </w:rPr>
        <w:t>　　　　二、2020-2025年中国电子琴行业出口分析</w:t>
      </w:r>
      <w:r>
        <w:rPr>
          <w:rFonts w:hint="eastAsia"/>
        </w:rPr>
        <w:br/>
      </w:r>
      <w:r>
        <w:rPr>
          <w:rFonts w:hint="eastAsia"/>
        </w:rPr>
        <w:t>　　第三节 2025-2031年中国电子琴行业进出口市场预测分析</w:t>
      </w:r>
      <w:r>
        <w:rPr>
          <w:rFonts w:hint="eastAsia"/>
        </w:rPr>
        <w:br/>
      </w:r>
      <w:r>
        <w:rPr>
          <w:rFonts w:hint="eastAsia"/>
        </w:rPr>
        <w:t>　　　　一、2025-2031年中国电子琴行业进口预测</w:t>
      </w:r>
      <w:r>
        <w:rPr>
          <w:rFonts w:hint="eastAsia"/>
        </w:rPr>
        <w:br/>
      </w:r>
      <w:r>
        <w:rPr>
          <w:rFonts w:hint="eastAsia"/>
        </w:rPr>
        <w:t>　　　　二、2025-2031年中国电子琴行业出口预测</w:t>
      </w:r>
      <w:r>
        <w:rPr>
          <w:rFonts w:hint="eastAsia"/>
        </w:rPr>
        <w:br/>
      </w:r>
      <w:r>
        <w:rPr>
          <w:rFonts w:hint="eastAsia"/>
        </w:rPr>
        <w:br/>
      </w:r>
      <w:r>
        <w:rPr>
          <w:rFonts w:hint="eastAsia"/>
        </w:rPr>
        <w:t>第六章 电子琴优势品牌企业分析</w:t>
      </w:r>
      <w:r>
        <w:rPr>
          <w:rFonts w:hint="eastAsia"/>
        </w:rPr>
        <w:br/>
      </w:r>
      <w:r>
        <w:rPr>
          <w:rFonts w:hint="eastAsia"/>
        </w:rPr>
        <w:t>　　第一节 雅马哈（中国驰名商标）</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三、投资前景分析</w:t>
      </w:r>
      <w:r>
        <w:rPr>
          <w:rFonts w:hint="eastAsia"/>
        </w:rPr>
        <w:br/>
      </w:r>
      <w:r>
        <w:rPr>
          <w:rFonts w:hint="eastAsia"/>
        </w:rPr>
        <w:t>　　第二节 卡西欧（中国驰名商标）</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三、投资前景分析</w:t>
      </w:r>
      <w:r>
        <w:rPr>
          <w:rFonts w:hint="eastAsia"/>
        </w:rPr>
        <w:br/>
      </w:r>
      <w:r>
        <w:rPr>
          <w:rFonts w:hint="eastAsia"/>
        </w:rPr>
        <w:t>　　第三节 罗兰 （中国驰名商标）</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三、投资前景分析</w:t>
      </w:r>
      <w:r>
        <w:rPr>
          <w:rFonts w:hint="eastAsia"/>
        </w:rPr>
        <w:br/>
      </w:r>
      <w:r>
        <w:rPr>
          <w:rFonts w:hint="eastAsia"/>
        </w:rPr>
        <w:t>　　第四节 美得理（中国驰名商标）</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三、投资前景分析</w:t>
      </w:r>
      <w:r>
        <w:rPr>
          <w:rFonts w:hint="eastAsia"/>
        </w:rPr>
        <w:br/>
      </w:r>
      <w:r>
        <w:rPr>
          <w:rFonts w:hint="eastAsia"/>
        </w:rPr>
        <w:t>　　第五节 永美电子琴（一线品牌）</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三、投资前景分析</w:t>
      </w:r>
      <w:r>
        <w:rPr>
          <w:rFonts w:hint="eastAsia"/>
        </w:rPr>
        <w:br/>
      </w:r>
      <w:r>
        <w:rPr>
          <w:rFonts w:hint="eastAsia"/>
        </w:rPr>
        <w:br/>
      </w:r>
      <w:r>
        <w:rPr>
          <w:rFonts w:hint="eastAsia"/>
        </w:rPr>
        <w:t>第七章 中国电子琴行业竞争格局分析？</w:t>
      </w:r>
      <w:r>
        <w:rPr>
          <w:rFonts w:hint="eastAsia"/>
        </w:rPr>
        <w:br/>
      </w:r>
      <w:r>
        <w:rPr>
          <w:rFonts w:hint="eastAsia"/>
        </w:rPr>
        <w:t>　　第一节 电子琴行业历史竞争格局概况</w:t>
      </w:r>
      <w:r>
        <w:rPr>
          <w:rFonts w:hint="eastAsia"/>
        </w:rPr>
        <w:br/>
      </w:r>
      <w:r>
        <w:rPr>
          <w:rFonts w:hint="eastAsia"/>
        </w:rPr>
        <w:t>　　　　一、电子琴行业集中度分析</w:t>
      </w:r>
      <w:r>
        <w:rPr>
          <w:rFonts w:hint="eastAsia"/>
        </w:rPr>
        <w:br/>
      </w:r>
      <w:r>
        <w:rPr>
          <w:rFonts w:hint="eastAsia"/>
        </w:rPr>
        <w:t>　　　　二、电子琴行业竞争程度分析</w:t>
      </w:r>
      <w:r>
        <w:rPr>
          <w:rFonts w:hint="eastAsia"/>
        </w:rPr>
        <w:br/>
      </w:r>
      <w:r>
        <w:rPr>
          <w:rFonts w:hint="eastAsia"/>
        </w:rPr>
        <w:t>　　第二节 电子琴行业企业竞争状况分析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国内外企业发展的SWOT模型分析？</w:t>
      </w:r>
      <w:r>
        <w:rPr>
          <w:rFonts w:hint="eastAsia"/>
        </w:rPr>
        <w:br/>
      </w:r>
      <w:r>
        <w:rPr>
          <w:rFonts w:hint="eastAsia"/>
        </w:rPr>
        <w:t>　　第四节 2020-2025年中国电子琴行业竞争格局展望</w:t>
      </w:r>
      <w:r>
        <w:rPr>
          <w:rFonts w:hint="eastAsia"/>
        </w:rPr>
        <w:br/>
      </w:r>
      <w:r>
        <w:rPr>
          <w:rFonts w:hint="eastAsia"/>
        </w:rPr>
        <w:br/>
      </w:r>
      <w:r>
        <w:rPr>
          <w:rFonts w:hint="eastAsia"/>
        </w:rPr>
        <w:t>第八章 2025-2031年中国电子琴行业发展预测</w:t>
      </w:r>
      <w:r>
        <w:rPr>
          <w:rFonts w:hint="eastAsia"/>
        </w:rPr>
        <w:br/>
      </w:r>
      <w:r>
        <w:rPr>
          <w:rFonts w:hint="eastAsia"/>
        </w:rPr>
        <w:t>　　　　一、2025-2031年电子琴行业工业总产值预测</w:t>
      </w:r>
      <w:r>
        <w:rPr>
          <w:rFonts w:hint="eastAsia"/>
        </w:rPr>
        <w:br/>
      </w:r>
      <w:r>
        <w:rPr>
          <w:rFonts w:hint="eastAsia"/>
        </w:rPr>
        <w:t>　　　　二、2025-2031年电子琴行业销售收入预测</w:t>
      </w:r>
      <w:r>
        <w:rPr>
          <w:rFonts w:hint="eastAsia"/>
        </w:rPr>
        <w:br/>
      </w:r>
      <w:r>
        <w:rPr>
          <w:rFonts w:hint="eastAsia"/>
        </w:rPr>
        <w:t>　　　　三、2025-2031年电子琴行业总资产预测</w:t>
      </w:r>
      <w:r>
        <w:rPr>
          <w:rFonts w:hint="eastAsia"/>
        </w:rPr>
        <w:br/>
      </w:r>
      <w:r>
        <w:rPr>
          <w:rFonts w:hint="eastAsia"/>
        </w:rPr>
        <w:br/>
      </w:r>
      <w:r>
        <w:rPr>
          <w:rFonts w:hint="eastAsia"/>
        </w:rPr>
        <w:t>第九章 2025-2031年我国电子琴行业投资价值与投资趋势分析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电子琴行业投资价值分析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2025-2031年中国电子琴行业投资前景预警</w:t>
      </w:r>
      <w:r>
        <w:rPr>
          <w:rFonts w:hint="eastAsia"/>
        </w:rPr>
        <w:br/>
      </w:r>
      <w:r>
        <w:rPr>
          <w:rFonts w:hint="eastAsia"/>
        </w:rPr>
        <w:t>　　　　一、宏观调控风险预警</w:t>
      </w:r>
      <w:r>
        <w:rPr>
          <w:rFonts w:hint="eastAsia"/>
        </w:rPr>
        <w:br/>
      </w:r>
      <w:r>
        <w:rPr>
          <w:rFonts w:hint="eastAsia"/>
        </w:rPr>
        <w:t>　　　　二、行业竞争风险预警</w:t>
      </w:r>
      <w:r>
        <w:rPr>
          <w:rFonts w:hint="eastAsia"/>
        </w:rPr>
        <w:br/>
      </w:r>
      <w:r>
        <w:rPr>
          <w:rFonts w:hint="eastAsia"/>
        </w:rPr>
        <w:t>　　　　三、供需波动风险预警</w:t>
      </w:r>
      <w:r>
        <w:rPr>
          <w:rFonts w:hint="eastAsia"/>
        </w:rPr>
        <w:br/>
      </w:r>
      <w:r>
        <w:rPr>
          <w:rFonts w:hint="eastAsia"/>
        </w:rPr>
        <w:t>　　　　四、技术风险预警</w:t>
      </w:r>
      <w:r>
        <w:rPr>
          <w:rFonts w:hint="eastAsia"/>
        </w:rPr>
        <w:br/>
      </w:r>
      <w:r>
        <w:rPr>
          <w:rFonts w:hint="eastAsia"/>
        </w:rPr>
        <w:t>　　　　五、经营管理风险预警</w:t>
      </w:r>
      <w:r>
        <w:rPr>
          <w:rFonts w:hint="eastAsia"/>
        </w:rPr>
        <w:br/>
      </w:r>
      <w:r>
        <w:rPr>
          <w:rFonts w:hint="eastAsia"/>
        </w:rPr>
        <w:t>　　第四节 [中智⋅林⋅]电子琴行业投资趋势分析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3adee9a4d4349" w:history="1">
        <w:r>
          <w:rPr>
            <w:rStyle w:val="Hyperlink"/>
          </w:rPr>
          <w:t>中国电子琴行业市场调研及前景趋势预测报告（2025-2031年）</w:t>
        </w:r>
      </w:hyperlink>
      <w:r>
        <w:rPr>
          <w:color w:val="C00000"/>
        </w:rPr>
        <w:t>》，报告编号：</w:t>
      </w:r>
      <w:r>
        <w:rPr>
          <w:rFonts w:hint="eastAsia"/>
          <w:color w:val="C00000"/>
        </w:rPr>
        <w:t>3823020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3adee9a4d4349" w:history="1">
        <w:r>
          <w:rPr>
            <w:rStyle w:val="Hyperlink"/>
          </w:rPr>
          <w:t>https://www.20087.com/0/02/DianZiQinXianZhuangJiFaZhanQuShi.html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学者买电子琴建议、电子琴和钢琴的区别在于哪里、湖南隆回哪些地方教乐器啊、电子琴与钢琴区别在哪、电钢琴的寿命一般是多少、电子琴品牌十大排名、享听电子琴怎么样、电子琴和电钢琴有什么区别、电子琴初级教材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20c70a1134caa" w:history="1">
      <w:r>
        <w:rPr>
          <w:rStyle w:val="Hyperlink"/>
        </w:rPr>
        <w:t>中国电子琴行业市场调研及前景趋势预测报告（2025-2031年）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ZiQinXianZhuangJiFaZhanQuShi.html" TargetMode="External" Id="Ra6f3adee9a4d4349" /></Relationships>
</file>

<file path=word/_rels/header2.xml.rels>&#65279;<?xml version="1.0" encoding="utf-8"?><Relationships xmlns="http://schemas.openxmlformats.org/package/2006/relationships"><Relationship Type="http://schemas.openxmlformats.org/officeDocument/2006/relationships/hyperlink" Target="https://www.20087.com/0/02/DianZiQinXianZhuangJiFaZhanQuShi.html" TargetMode="External" Id="Rc2620c70a113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2025-01-31T03:24:00Z</dcterms:created>
  <dcterms:modified xsi:type="dcterms:W3CDTF">2025-01-31T04:24:00Z</dcterms:modified>
  <dc:subject>中国电子琴行业市场调研及前景趋势预测报告（2025-2031年）</dc:subject>
  <dc:title>中国电子琴行业市场调研及前景趋势预测报告（2025-2031年）</dc:title>
  <cp:keywords>中国电子琴行业市场调研及前景趋势预测报告（2025-2031年）</cp:keywords>
  <dc:description>中国电子琴行业市场调研及前景趋势预测报告（2025-2031年）</dc:description>
</cp:coreProperties>
</file>