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b3f454b404968" w:history="1">
              <w:r>
                <w:rPr>
                  <w:rStyle w:val="Hyperlink"/>
                </w:rPr>
                <w:t>2024-2030年中国粮食贸易市场现状与发展趋势报告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b3f454b404968" w:history="1">
              <w:r>
                <w:rPr>
                  <w:rStyle w:val="Hyperlink"/>
                </w:rPr>
                <w:t>2024-2030年中国粮食贸易市场现状与发展趋势报告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b3f454b404968" w:history="1">
                <w:r>
                  <w:rPr>
                    <w:rStyle w:val="Hyperlink"/>
                  </w:rPr>
                  <w:t>https://www.20087.com/0/12/LiangShiMaoYiDeQianJingQuShi.html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贸易是全球食品供应链的重要环节，近年来面临多重挑战，包括气候变化、地缘政治不稳定和全球疫情等。这些因素导致了粮食价格波动和供应链中断，促使贸易商和政府采取措施保障粮食安全。同时，数字技术的应用，如区块链和物联网，提高了粮食贸易的透明度和效率，减少了欺诈和浪费。</w:t>
      </w:r>
      <w:r>
        <w:rPr>
          <w:rFonts w:hint="eastAsia"/>
        </w:rPr>
        <w:br/>
      </w:r>
      <w:r>
        <w:rPr>
          <w:rFonts w:hint="eastAsia"/>
        </w:rPr>
        <w:t>　　未来，粮食贸易将更加注重可持续性和韧性。可持续性体现在推动绿色农业和公平贸易，减少粮食生产对环境的影响，同时保障农民权益。韧性则意味着构建更加灵活和多元化的供应链，以应对未来的不确定性，包括加强本地和区域粮食生产，减少对单一来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b3f454b404968" w:history="1">
        <w:r>
          <w:rPr>
            <w:rStyle w:val="Hyperlink"/>
          </w:rPr>
          <w:t>2024-2030年中国粮食贸易市场现状与发展趋势报告</w:t>
        </w:r>
      </w:hyperlink>
      <w:r>
        <w:rPr>
          <w:rFonts w:hint="eastAsia"/>
        </w:rPr>
        <w:t>》深入剖析了当前粮食贸易行业的现状与市场需求，详细探讨了粮食贸易市场规模及其价格动态。粮食贸易报告从产业链角度出发，分析了上下游的影响因素，并进一步细分市场，对粮食贸易各细分领域的具体情况进行探讨。粮食贸易报告还根据现有数据，对粮食贸易市场前景及发展趋势进行了科学预测，揭示了行业内重点企业的竞争格局，评估了品牌影响力和市场集中度，同时指出了粮食贸易行业面临的风险与机遇。粮食贸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粮食贸易产业概述</w:t>
      </w:r>
      <w:r>
        <w:rPr>
          <w:rFonts w:hint="eastAsia"/>
        </w:rPr>
        <w:br/>
      </w:r>
      <w:r>
        <w:rPr>
          <w:rFonts w:hint="eastAsia"/>
        </w:rPr>
        <w:t>　　第一节 粮食贸易定义</w:t>
      </w:r>
      <w:r>
        <w:rPr>
          <w:rFonts w:hint="eastAsia"/>
        </w:rPr>
        <w:br/>
      </w:r>
      <w:r>
        <w:rPr>
          <w:rFonts w:hint="eastAsia"/>
        </w:rPr>
        <w:t>　　第二节 粮食贸易行业特点</w:t>
      </w:r>
      <w:r>
        <w:rPr>
          <w:rFonts w:hint="eastAsia"/>
        </w:rPr>
        <w:br/>
      </w:r>
      <w:r>
        <w:rPr>
          <w:rFonts w:hint="eastAsia"/>
        </w:rPr>
        <w:t>　　第三节 粮食贸易发展历程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2023-2024年中国粮食贸易行业运行环境分析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中国粮食贸易运行经济环境分析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三、经济发展对粮食贸易行业的影响</w:t>
      </w:r>
      <w:r>
        <w:rPr>
          <w:rFonts w:hint="eastAsia"/>
        </w:rPr>
        <w:br/>
      </w:r>
      <w:r>
        <w:rPr>
          <w:rFonts w:hint="eastAsia"/>
        </w:rPr>
        <w:t>　　第二节 中国粮食贸易产业政策环境分析</w:t>
      </w:r>
      <w:r>
        <w:rPr>
          <w:rFonts w:hint="eastAsia"/>
        </w:rPr>
        <w:br/>
      </w:r>
      <w:r>
        <w:rPr>
          <w:rFonts w:hint="eastAsia"/>
        </w:rPr>
        <w:t>　　　　一、粮食贸易行业监管体制</w:t>
      </w:r>
      <w:r>
        <w:rPr>
          <w:rFonts w:hint="eastAsia"/>
        </w:rPr>
        <w:br/>
      </w:r>
      <w:r>
        <w:rPr>
          <w:rFonts w:hint="eastAsia"/>
        </w:rPr>
        <w:t>　　　　二、粮食贸易行业主要法规政策</w:t>
      </w:r>
      <w:r>
        <w:rPr>
          <w:rFonts w:hint="eastAsia"/>
        </w:rPr>
        <w:br/>
      </w:r>
      <w:r>
        <w:rPr>
          <w:rFonts w:hint="eastAsia"/>
        </w:rPr>
        <w:t>　　第三节 中国粮食贸易产业社会环境分析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2023-2024年国外粮食贸易行业发展态势分析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国外粮食贸易市场发展现状分析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国外主要国家、地区粮食贸易市场现状</w:t>
      </w:r>
      <w:r>
        <w:rPr>
          <w:rFonts w:hint="eastAsia"/>
        </w:rPr>
        <w:br/>
      </w:r>
      <w:r>
        <w:rPr>
          <w:rFonts w:hint="eastAsia"/>
        </w:rPr>
        <w:t>　　第三节 国外粮食贸易行业发展趋势预测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中国粮食贸易行业发展调研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2019-2024年中国粮食贸易行业规模情况</w:t>
      </w:r>
      <w:r>
        <w:rPr>
          <w:rFonts w:hint="eastAsia"/>
        </w:rPr>
        <w:br/>
      </w:r>
      <w:r>
        <w:rPr>
          <w:rFonts w:hint="eastAsia"/>
        </w:rPr>
        <w:t>　　　　一、粮食贸易行业市场规模状况</w:t>
      </w:r>
      <w:r>
        <w:rPr>
          <w:rFonts w:hint="eastAsia"/>
        </w:rPr>
        <w:br/>
      </w:r>
      <w:r>
        <w:rPr>
          <w:rFonts w:hint="eastAsia"/>
        </w:rPr>
        <w:t>　　　　二、粮食贸易行业单位规模状况</w:t>
      </w:r>
      <w:r>
        <w:rPr>
          <w:rFonts w:hint="eastAsia"/>
        </w:rPr>
        <w:br/>
      </w:r>
      <w:r>
        <w:rPr>
          <w:rFonts w:hint="eastAsia"/>
        </w:rPr>
        <w:t>　　　　三、粮食贸易行业人员规模状况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2019-2024年中国粮食贸易行业财务能力分析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一、粮食贸易行业盈利能力分析</w:t>
      </w:r>
      <w:r>
        <w:rPr>
          <w:rFonts w:hint="eastAsia"/>
        </w:rPr>
        <w:br/>
      </w:r>
      <w:r>
        <w:rPr>
          <w:rFonts w:hint="eastAsia"/>
        </w:rPr>
        <w:t>　　　　二、粮食贸易行业偿债能力分析</w:t>
      </w:r>
      <w:r>
        <w:rPr>
          <w:rFonts w:hint="eastAsia"/>
        </w:rPr>
        <w:br/>
      </w:r>
      <w:r>
        <w:rPr>
          <w:rFonts w:hint="eastAsia"/>
        </w:rPr>
        <w:t>　　　　三、粮食贸易行业营运能力分析</w:t>
      </w:r>
      <w:r>
        <w:rPr>
          <w:rFonts w:hint="eastAsia"/>
        </w:rPr>
        <w:br/>
      </w:r>
      <w:r>
        <w:rPr>
          <w:rFonts w:hint="eastAsia"/>
        </w:rPr>
        <w:t>　　　　四、粮食贸易行业发展能力分析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2023-2024年中国粮食贸易行业热点动态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2023-2024年中国粮食贸易行业面临的挑战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中国粮食贸易行业重点地区市场调研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**地区粮食贸易发展现状及趋势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**地区粮食贸易发展现状及趋势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**地区粮食贸易发展现状及趋势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**地区粮食贸易发展现状及趋势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国内粮食贸易行业价格回顾</w:t>
      </w:r>
      <w:r>
        <w:rPr>
          <w:rFonts w:hint="eastAsia"/>
        </w:rPr>
        <w:br/>
      </w:r>
      <w:r>
        <w:rPr>
          <w:rFonts w:hint="eastAsia"/>
        </w:rPr>
        <w:t>　　第二节 国内粮食贸易行业价格走势预测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国内粮食贸易行业价格影响因素分析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中国粮食贸易行业客户调研</w:t>
      </w:r>
      <w:r>
        <w:rPr>
          <w:rFonts w:hint="eastAsia"/>
        </w:rPr>
        <w:br/>
      </w:r>
      <w:r>
        <w:rPr>
          <w:rFonts w:hint="eastAsia"/>
        </w:rPr>
        <w:t>　　　　一、粮食贸易行业客户偏好调查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二、客户对粮食贸易品牌的首要认知渠道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三、粮食贸易品牌忠诚度调查</w:t>
      </w:r>
      <w:r>
        <w:rPr>
          <w:rFonts w:hint="eastAsia"/>
        </w:rPr>
        <w:br/>
      </w:r>
      <w:r>
        <w:rPr>
          <w:rFonts w:hint="eastAsia"/>
        </w:rPr>
        <w:t>　　　　四、粮食贸易行业客户消费理念调研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2024年粮食贸易行业集中度分析</w:t>
      </w:r>
      <w:r>
        <w:rPr>
          <w:rFonts w:hint="eastAsia"/>
        </w:rPr>
        <w:br/>
      </w:r>
      <w:r>
        <w:rPr>
          <w:rFonts w:hint="eastAsia"/>
        </w:rPr>
        <w:t>　　　　一、粮食贸易市场集中度分析</w:t>
      </w:r>
      <w:r>
        <w:rPr>
          <w:rFonts w:hint="eastAsia"/>
        </w:rPr>
        <w:br/>
      </w:r>
      <w:r>
        <w:rPr>
          <w:rFonts w:hint="eastAsia"/>
        </w:rPr>
        <w:t>　　　　二、粮食贸易企业集中度分析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2023-2024年粮食贸易行业竞争格局分析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一、粮食贸易行业竞争策略分析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二、粮食贸易行业竞争格局展望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三、我国粮食贸易市场竞争趋势</w:t>
      </w:r>
      <w:r>
        <w:rPr>
          <w:rFonts w:hint="eastAsia"/>
        </w:rPr>
        <w:br/>
      </w:r>
      <w:r>
        <w:rPr>
          <w:rFonts w:hint="eastAsia"/>
        </w:rPr>
        <w:t>　　第三节 粮食贸易行业兼并与重组整合分析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一、粮食贸易行业兼并与重组整合动态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二、粮食贸易行业兼并与重组整合发展趋势预测分析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粮食贸易行业投资风险及应对策略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粮食贸易行业SWOT模型分析</w:t>
      </w:r>
      <w:r>
        <w:rPr>
          <w:rFonts w:hint="eastAsia"/>
        </w:rPr>
        <w:br/>
      </w:r>
      <w:r>
        <w:rPr>
          <w:rFonts w:hint="eastAsia"/>
        </w:rPr>
        <w:t>　　　　一、粮食贸易行业优势分析</w:t>
      </w:r>
      <w:r>
        <w:rPr>
          <w:rFonts w:hint="eastAsia"/>
        </w:rPr>
        <w:br/>
      </w:r>
      <w:r>
        <w:rPr>
          <w:rFonts w:hint="eastAsia"/>
        </w:rPr>
        <w:t>　　　　二、粮食贸易行业劣势分析</w:t>
      </w:r>
      <w:r>
        <w:rPr>
          <w:rFonts w:hint="eastAsia"/>
        </w:rPr>
        <w:br/>
      </w:r>
      <w:r>
        <w:rPr>
          <w:rFonts w:hint="eastAsia"/>
        </w:rPr>
        <w:t>　　　　三、粮食贸易行业机会分析</w:t>
      </w:r>
      <w:r>
        <w:rPr>
          <w:rFonts w:hint="eastAsia"/>
        </w:rPr>
        <w:br/>
      </w:r>
      <w:r>
        <w:rPr>
          <w:rFonts w:hint="eastAsia"/>
        </w:rPr>
        <w:t>　　　　四、粮食贸易行业风险分析</w:t>
      </w:r>
      <w:r>
        <w:rPr>
          <w:rFonts w:hint="eastAsia"/>
        </w:rPr>
        <w:br/>
      </w:r>
      <w:r>
        <w:rPr>
          <w:rFonts w:hint="eastAsia"/>
        </w:rPr>
        <w:t>　　第二节 粮食贸易行业投资风险及控制策略分析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一、粮食贸易市场风险及控制策略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二、粮食贸易行业政策风险及控制策略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三、粮食贸易行业经营风险及控制策略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四、粮食贸易同业竞争风险及控制策略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五、粮食贸易行业其他风险及控制策略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2024-2030年中国粮食贸易市场预测及发展建议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2024-2030年中国粮食贸易市场预测分析</w:t>
      </w:r>
      <w:r>
        <w:rPr>
          <w:rFonts w:hint="eastAsia"/>
        </w:rPr>
        <w:br/>
      </w:r>
      <w:r>
        <w:rPr>
          <w:rFonts w:hint="eastAsia"/>
        </w:rPr>
        <w:t>　　　　一、中国粮食贸易市场前景分析</w:t>
      </w:r>
      <w:r>
        <w:rPr>
          <w:rFonts w:hint="eastAsia"/>
        </w:rPr>
        <w:br/>
      </w:r>
      <w:r>
        <w:rPr>
          <w:rFonts w:hint="eastAsia"/>
        </w:rPr>
        <w:t>　　　　二、中国粮食贸易发展趋势预测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2024-2030年中国粮食贸易企业发展策略建议</w:t>
      </w:r>
      <w:r>
        <w:rPr>
          <w:rFonts w:hint="eastAsia"/>
        </w:rPr>
        <w:br/>
      </w:r>
      <w:r>
        <w:rPr>
          <w:rFonts w:hint="eastAsia"/>
        </w:rPr>
        <w:t>　　　　一、粮食贸易企业融资策略</w:t>
      </w:r>
      <w:r>
        <w:rPr>
          <w:rFonts w:hint="eastAsia"/>
        </w:rPr>
        <w:br/>
      </w:r>
      <w:r>
        <w:rPr>
          <w:rFonts w:hint="eastAsia"/>
        </w:rPr>
        <w:t>　　　　二、粮食贸易企业人才策略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2024-2030年中国粮食贸易企业营销策略建议</w:t>
      </w:r>
      <w:r>
        <w:rPr>
          <w:rFonts w:hint="eastAsia"/>
        </w:rPr>
        <w:br/>
      </w:r>
      <w:r>
        <w:rPr>
          <w:rFonts w:hint="eastAsia"/>
        </w:rPr>
        <w:t>　　　　一、粮食贸易企业定位策略</w:t>
      </w:r>
      <w:r>
        <w:rPr>
          <w:rFonts w:hint="eastAsia"/>
        </w:rPr>
        <w:br/>
      </w:r>
      <w:r>
        <w:rPr>
          <w:rFonts w:hint="eastAsia"/>
        </w:rPr>
        <w:t>　　　　二、粮食贸易企业价格策略</w:t>
      </w:r>
      <w:r>
        <w:rPr>
          <w:rFonts w:hint="eastAsia"/>
        </w:rPr>
        <w:br/>
      </w:r>
      <w:r>
        <w:rPr>
          <w:rFonts w:hint="eastAsia"/>
        </w:rPr>
        <w:t>　　　　三、粮食贸易企业促销策略</w:t>
      </w:r>
      <w:r>
        <w:rPr>
          <w:rFonts w:hint="eastAsia"/>
        </w:rPr>
        <w:br/>
      </w:r>
      <w:r>
        <w:rPr>
          <w:rFonts w:hint="eastAsia"/>
        </w:rPr>
        <w:t>　　第四节 中智~林：粮食贸易行业研究结论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粮食贸易行业历程</w:t>
      </w:r>
      <w:r>
        <w:rPr>
          <w:rFonts w:hint="eastAsia"/>
        </w:rPr>
        <w:br/>
      </w:r>
      <w:r>
        <w:rPr>
          <w:rFonts w:hint="eastAsia"/>
        </w:rPr>
        <w:t>　　图表 粮食贸易行业生命周期</w:t>
      </w:r>
      <w:r>
        <w:rPr>
          <w:rFonts w:hint="eastAsia"/>
        </w:rPr>
        <w:br/>
      </w:r>
      <w:r>
        <w:rPr>
          <w:rFonts w:hint="eastAsia"/>
        </w:rPr>
        <w:t>　　图表 粮食贸易行业产业链分析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2019-2024年粮食贸易行业市场容量统计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2024-2030年中国粮食贸易行业市场容量预测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2024-2030年中国粮食贸易行业市场规模预测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2024-2030年中国粮食贸易市场前景分析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2024-2030年中国粮食贸易行业发展趋势预测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b3f454b404968" w:history="1">
        <w:r>
          <w:rPr>
            <w:rStyle w:val="Hyperlink"/>
          </w:rPr>
          <w:t>2024-2030年中国粮食贸易市场现状与发展趋势报告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b3f454b404968" w:history="1">
        <w:r>
          <w:rPr>
            <w:rStyle w:val="Hyperlink"/>
          </w:rPr>
          <w:t>https://www.20087.com/0/12/LiangShiMaoYiDeQianJingQuShi.html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beff9f57d4ed5" w:history="1">
      <w:r>
        <w:rPr>
          <w:rStyle w:val="Hyperlink"/>
        </w:rPr>
        <w:t>2024-2030年中国粮食贸易市场现状与发展趋势报告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iangShiMaoYiDeQianJingQuShi.html" TargetMode="External" Id="R4ebb3f454b40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iangShiMaoYiDeQianJingQuShi.html" TargetMode="External" Id="Rf48beff9f57d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2024-02-13T23:11:00Z</dcterms:created>
  <dcterms:modified xsi:type="dcterms:W3CDTF">2024-02-14T00:11:00Z</dcterms:modified>
  <dc:subject>2024-2030年中国粮食贸易市场现状与发展趋势报告</dc:subject>
  <dc:title>2024-2030年中国粮食贸易市场现状与发展趋势报告</dc:title>
  <cp:keywords>2024-2030年中国粮食贸易市场现状与发展趋势报告</cp:keywords>
  <dc:description>2024-2030年中国粮食贸易市场现状与发展趋势报告</dc:description>
</cp:coreProperties>
</file>