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5faf5f8104e59" w:history="1">
              <w:r>
                <w:rPr>
                  <w:rStyle w:val="Hyperlink"/>
                </w:rPr>
                <w:t>2026-2032年全球与中国量子系统行业发展调研及前景分析报告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5faf5f8104e59" w:history="1">
              <w:r>
                <w:rPr>
                  <w:rStyle w:val="Hyperlink"/>
                </w:rPr>
                <w:t>2026-2032年全球与中国量子系统行业发展调研及前景分析报告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5faf5f8104e59" w:history="1">
                <w:r>
                  <w:rPr>
                    <w:rStyle w:val="Hyperlink"/>
                  </w:rPr>
                  <w:t>https://www.20087.com/0/32/LiangZiXiTongDeQianJingQuShi.html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系统是基于量子力学原理构建的前沿计算与通信平台，涵盖超导、离子阱、光子及中性原子等多种技术路线，正处于从实验室原型向工程化验证过渡的关键阶段。主流研发聚焦于提升量子比特数量（百比特级）、相干时间、门保真度及纠错能力，已在量子模拟、优化求解及密码分析等领域展现“量子优越性”。现代系统在低温控制、微波脉冲精准调控及软件栈（如Qiskit、Cirq）生态建设方面持续优化。然而，环境噪声、串扰及规模化集成仍是稳定运行的主要障碍；同时，应用场景尚处探索期，商业化路径尚未清晰。</w:t>
      </w:r>
      <w:r>
        <w:rPr>
          <w:rFonts w:hint="eastAsia"/>
        </w:rPr>
        <w:br/>
      </w:r>
      <w:r>
        <w:rPr>
          <w:rFonts w:hint="eastAsia"/>
        </w:rPr>
        <w:t>　　未来，量子系统将向模块化扩展、混合计算架构与行业专用化方向演进。市场调研网认为，通过量子互连实现多芯片耦合，将突破单芯片物理限制；而“量子-经典”混合计算框架将使量子处理器作为协处理器嵌入现有HPC流程。在金融、制药及材料科学领域，专用量子模拟器将率先落地解决特定问题。此外，量子网络节点将支撑城域量子密钥分发（QKD）基础设施。长远看，量子系统不仅作为下一代算力载体存在，更将成为国家科技战略、信息安全与基础科学突破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5faf5f8104e59" w:history="1">
        <w:r>
          <w:rPr>
            <w:rStyle w:val="Hyperlink"/>
          </w:rPr>
          <w:t>2026-2032年全球与中国量子系统行业发展调研及前景分析报告</w:t>
        </w:r>
      </w:hyperlink>
      <w:r>
        <w:rPr>
          <w:rFonts w:hint="eastAsia"/>
        </w:rPr>
        <w:t>》，2025年量子系统行业市场规模达 亿元，预计2032年市场规模将达 亿元，期间年均复合增长率（CAGR）达 %。报告基于科学的市场调研与数据分析，全面解析了量子系统行业的市场规模、市场需求及发展现状。报告深入探讨了量子系统产业链结构、细分市场特点及技术发展方向，并结合宏观经济环境与消费者需求变化，对量子系统行业前景与未来趋势进行了科学预测，揭示了潜在增长空间。通过对量子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按产品类型细分，全球量子系统市场规模2021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小于100量子比特</w:t>
      </w:r>
      <w:r>
        <w:rPr>
          <w:rFonts w:hint="eastAsia"/>
        </w:rPr>
        <w:br/>
      </w:r>
      <w:r>
        <w:rPr>
          <w:rFonts w:hint="eastAsia"/>
        </w:rPr>
        <w:t>　　　　1.3.3 大于100量子比特</w:t>
      </w:r>
      <w:r>
        <w:rPr>
          <w:rFonts w:hint="eastAsia"/>
        </w:rPr>
        <w:br/>
      </w:r>
      <w:r>
        <w:rPr>
          <w:rFonts w:hint="eastAsia"/>
        </w:rPr>
        <w:t>　　1.4 产品分类，按温度类型</w:t>
      </w:r>
      <w:r>
        <w:rPr>
          <w:rFonts w:hint="eastAsia"/>
        </w:rPr>
        <w:br/>
      </w:r>
      <w:r>
        <w:rPr>
          <w:rFonts w:hint="eastAsia"/>
        </w:rPr>
        <w:t>　　　　1.4.1 按温度类型细分，全球量子系统市场规模2021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低温量子系统</w:t>
      </w:r>
      <w:r>
        <w:rPr>
          <w:rFonts w:hint="eastAsia"/>
        </w:rPr>
        <w:br/>
      </w:r>
      <w:r>
        <w:rPr>
          <w:rFonts w:hint="eastAsia"/>
        </w:rPr>
        <w:t>　　　　1.4.3 室温量子系统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产品分类，按规模类型</w:t>
      </w:r>
      <w:r>
        <w:rPr>
          <w:rFonts w:hint="eastAsia"/>
        </w:rPr>
        <w:br/>
      </w:r>
      <w:r>
        <w:rPr>
          <w:rFonts w:hint="eastAsia"/>
        </w:rPr>
        <w:t>　　　　1.5.1 按规模类型细分，全球量子系统市场规模2021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实验室级</w:t>
      </w:r>
      <w:r>
        <w:rPr>
          <w:rFonts w:hint="eastAsia"/>
        </w:rPr>
        <w:br/>
      </w:r>
      <w:r>
        <w:rPr>
          <w:rFonts w:hint="eastAsia"/>
        </w:rPr>
        <w:t>　　　　1.5.3 生产线级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按应用细分，全球量子系统市场规模2021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</w:t>
      </w:r>
      <w:r>
        <w:rPr>
          <w:rFonts w:hint="eastAsia"/>
        </w:rPr>
        <w:br/>
      </w:r>
      <w:r>
        <w:rPr>
          <w:rFonts w:hint="eastAsia"/>
        </w:rPr>
        <w:t>　　　　1.6.3 科研机构/院校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量子系统行业发展总体概况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量子系统行业发展主要特点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量子系统行业发展影响因素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量子系统有利因素</w:t>
      </w:r>
      <w:r>
        <w:rPr>
          <w:rFonts w:hint="eastAsia"/>
        </w:rPr>
        <w:br/>
      </w:r>
      <w:r>
        <w:rPr>
          <w:rFonts w:hint="eastAsia"/>
        </w:rPr>
        <w:t>　　　　1.7.3 .2 量子系统不利因素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量子系统主要企业在国际市场占有率（按销量，2023-2026）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2025年量子系统主要企业在国际市场排名（按销量）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全球市场，近三年量子系统主要企业占有率及排名（按收入）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全球市场主要企业量子系统销售收入（2023-2026）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全球市场主要企业量子系统销售价格（2023-2026）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中国市场，近三年量子系统主要企业占有率及排名（按销量）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量子系统主要企业在中国市场占有率（按销量，2023-2026）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2025年量子系统主要企业在中国市场排名（按销量）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中国市场主要企业量子系统销量（2023-2026）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中国市场，近三年量子系统主要企业占有率及排名（按收入）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量子系统主要企业在中国市场占有率（按收入，2023-2026）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2025年量子系统主要企业在中国市场排名（按收入）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中国市场主要企业量子系统销售收入（2023-2026）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全球主要厂商量子系统总部及产地分布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全球主要厂商成立时间及量子系统商业化日期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全球主要厂商量子系统产品类型及应用</w:t>
      </w:r>
      <w:r>
        <w:rPr>
          <w:rFonts w:hint="eastAsia"/>
        </w:rPr>
        <w:br/>
      </w:r>
      <w:r>
        <w:rPr>
          <w:rFonts w:hint="eastAsia"/>
        </w:rPr>
        <w:t>　　2.9 量子系统行业集中度、竞争程度分析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量子系统行业集中度分析：2025年全球Top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全球量子系统第一梯队、第二梯队和第三梯队生产商（品牌）及市场份额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全球量子系统总体规模分析</w:t>
      </w:r>
      <w:r>
        <w:rPr>
          <w:rFonts w:hint="eastAsia"/>
        </w:rPr>
        <w:br/>
      </w:r>
      <w:r>
        <w:rPr>
          <w:rFonts w:hint="eastAsia"/>
        </w:rPr>
        <w:t>　　3.1 全球量子系统供需现状及预测（2021-2032）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全球量子系统产能、产量、产能利用率及发展趋势（2021-2032）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全球量子系统产量、需求量及发展趋势（2021-2032）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全球主要地区量子系统产量及发展趋势（2021-2032）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全球主要地区量子系统产量（2021-2026）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全球主要地区量子系统产量（2027-2032）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全球主要地区量子系统产量市场份额（2021-2032）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中国量子系统供需现状及预测（2021-2032）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中国量子系统产能、产量、产能利用率及发展趋势（2021-2032）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中国量子系统产量、市场需求量及发展趋势（2021-2032）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中国市场量子系统进出口（2021-2032）</w:t>
      </w:r>
      <w:r>
        <w:rPr>
          <w:rFonts w:hint="eastAsia"/>
        </w:rPr>
        <w:br/>
      </w:r>
      <w:r>
        <w:rPr>
          <w:rFonts w:hint="eastAsia"/>
        </w:rPr>
        <w:t>　　3.4 全球量子系统销量及销售额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全球市场量子系统销售额（2021-2032）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全球市场量子系统销量（2021-2032）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全球市场量子系统价格趋势（2021-2032）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全球主要地区量子系统销售收入及市场份额（2021-2026）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全球主要地区量子系统销售收入预测（2027-2032）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全球主要地区量子系统销量分析：2021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全球主要地区量子系统销量及市场份额（2021-2026）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全球主要地区量子系统销量及市场份额预测（2027-2032）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中东市场量子系统销量、收入及增长率（2021-2032）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量子系统销量、收入、价格及毛利率（2021-2026）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不同产品类型量子系统分析</w:t>
      </w:r>
      <w:r>
        <w:rPr>
          <w:rFonts w:hint="eastAsia"/>
        </w:rPr>
        <w:br/>
      </w:r>
      <w:r>
        <w:rPr>
          <w:rFonts w:hint="eastAsia"/>
        </w:rPr>
        <w:t>　　6.1 全球不同产品类型量子系统销量（2021-2032）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全球不同产品类型量子系统收入（2021-2032）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全球不同产品类型量子系统价格走势（2021-2032）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中国不同产品类型量子系统销量（2021-2032）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中国不同产品类型量子系统销量及市场份额（2021-2026）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中国不同产品类型量子系统销量预测（2027-2032）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中国不同产品类型量子系统收入（2021-2032）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中国不同产品类型量子系统收入及市场份额（2021-2026）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中国不同产品类型量子系统收入预测（2027-2032）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不同应用量子系统分析</w:t>
      </w:r>
      <w:r>
        <w:rPr>
          <w:rFonts w:hint="eastAsia"/>
        </w:rPr>
        <w:br/>
      </w:r>
      <w:r>
        <w:rPr>
          <w:rFonts w:hint="eastAsia"/>
        </w:rPr>
        <w:t>　　7.1 全球不同应用量子系统销量（2021-2032）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全球不同应用量子系统销量及市场份额（2021-2026）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全球不同应用量子系统销量预测（2027-2032）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全球不同应用量子系统收入（2021-2032）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全球不同应用量子系统收入及市场份额（2021-2026）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全球不同应用量子系统收入预测（2027-2032）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全球不同应用量子系统价格走势（2021-2032）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中国不同应用量子系统销量（2021-2032）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中国不同应用量子系统销量及市场份额（2021-2026）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中国不同应用量子系统销量预测（2027-2032）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中国不同应用量子系统收入（2021-2032）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中国不同应用量子系统收入及市场份额（2021-2026）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中国不同应用量子系统收入预测（2027-2032）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量子系统行业发展趋势</w:t>
      </w:r>
      <w:r>
        <w:rPr>
          <w:rFonts w:hint="eastAsia"/>
        </w:rPr>
        <w:br/>
      </w:r>
      <w:r>
        <w:rPr>
          <w:rFonts w:hint="eastAsia"/>
        </w:rPr>
        <w:t>　　8.2 量子系统行业主要驱动因素</w:t>
      </w:r>
      <w:r>
        <w:rPr>
          <w:rFonts w:hint="eastAsia"/>
        </w:rPr>
        <w:br/>
      </w:r>
      <w:r>
        <w:rPr>
          <w:rFonts w:hint="eastAsia"/>
        </w:rPr>
        <w:t>　　8.3 量子系统中国企业SWOT分析</w:t>
      </w:r>
      <w:r>
        <w:rPr>
          <w:rFonts w:hint="eastAsia"/>
        </w:rPr>
        <w:br/>
      </w:r>
      <w:r>
        <w:rPr>
          <w:rFonts w:hint="eastAsia"/>
        </w:rPr>
        <w:t>　　8.4 中国量子系统行业政策环境分析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量子系统行业产业链简介</w:t>
      </w:r>
      <w:r>
        <w:rPr>
          <w:rFonts w:hint="eastAsia"/>
        </w:rPr>
        <w:br/>
      </w:r>
      <w:r>
        <w:rPr>
          <w:rFonts w:hint="eastAsia"/>
        </w:rPr>
        <w:t>　　　　9.1.1 量子系统行业供应链分析</w:t>
      </w:r>
      <w:r>
        <w:rPr>
          <w:rFonts w:hint="eastAsia"/>
        </w:rPr>
        <w:br/>
      </w:r>
      <w:r>
        <w:rPr>
          <w:rFonts w:hint="eastAsia"/>
        </w:rPr>
        <w:t>　　　　9.1.2 量子系统主要原料及供应情况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量子系统行业采购模式</w:t>
      </w:r>
      <w:r>
        <w:rPr>
          <w:rFonts w:hint="eastAsia"/>
        </w:rPr>
        <w:br/>
      </w:r>
      <w:r>
        <w:rPr>
          <w:rFonts w:hint="eastAsia"/>
        </w:rPr>
        <w:t>　　9.3 量子系统行业生产模式</w:t>
      </w:r>
      <w:r>
        <w:rPr>
          <w:rFonts w:hint="eastAsia"/>
        </w:rPr>
        <w:br/>
      </w:r>
      <w:r>
        <w:rPr>
          <w:rFonts w:hint="eastAsia"/>
        </w:rPr>
        <w:t>　　9.4 量子系统行业销售模式及销售渠道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按产品类型细分，全球量子系统市场规模2021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按温度类型细分，全球量子系统市场规模2021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按规模类型细分，全球量子系统市场规模2021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按应用细分，全球量子系统市场规模（CAGR）2021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量子系统行业发展主要特点</w:t>
      </w:r>
      <w:r>
        <w:rPr>
          <w:rFonts w:hint="eastAsia"/>
        </w:rPr>
        <w:br/>
      </w:r>
      <w:r>
        <w:rPr>
          <w:rFonts w:hint="eastAsia"/>
        </w:rPr>
        <w:t>　　表 6： 量子系统行业发展有利因素分析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量子系统行业发展不利因素分析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进入量子系统行业壁垒</w:t>
      </w:r>
      <w:r>
        <w:rPr>
          <w:rFonts w:hint="eastAsia"/>
        </w:rPr>
        <w:br/>
      </w:r>
      <w:r>
        <w:rPr>
          <w:rFonts w:hint="eastAsia"/>
        </w:rPr>
        <w:t>　　表 9： 量子系统主要企业在国际市场占有率（按销量，2023-2026）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2025年量子系统主要企业在国际市场排名（按销量）&amp;（千个）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全球市场主要企业量子系统销量（2023-2026）&amp;（千个）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量子系统主要企业在国际市场占有率（按收入，2023-2026）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2025年量子系统主要企业在国际市场排名（按收入）&amp;（万元）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全球市场主要企业量子系统销售收入（2023-2026）&amp;（万元）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全球市场主要企业量子系统销售价格（2023-2026）&amp;（元/个）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量子系统主要企业在中国市场占有率（按销量，2023-2026）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2025年量子系统主要企业在中国市场排名（按销量）&amp;（千个）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中国市场主要企业量子系统销量（2023-2026）&amp;（千个）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量子系统主要企业在中国市场占有率（按收入，2023-2026）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2025年量子系统主要企业在中国市场排名（按收入）&amp;（万元）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中国市场主要企业量子系统销售收入（2023-2026）&amp;（万元）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全球主要厂商量子系统总部及产地分布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全球主要厂商成立时间及量子系统商业化日期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全球主要厂商量子系统产品类型及应用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2025年全球量子系统主要厂商市场地位（第一梯队、第二梯队和第三梯队）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全球量子系统市场投资、并购等现状分析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全球主要地区量子系统产量增速（CAGR）：（2021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全球主要地区量子系统产量（2021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全球主要地区量子系统产量（2021-2026）&amp;（千个）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全球主要地区量子系统产量（2027-2032）&amp;（千个）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全球主要地区量子系统产量市场份额（2021-2026）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全球主要地区量子系统产量市场份额（2027-2032）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中国市场量子系统产量、销量、进出口（2021-2026）&amp;（千个）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中国市场量子系统产量、销量、进出口预测（2027-2032）&amp;（千个）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全球主要地区量子系统销售收入增速：（2021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全球主要地区量子系统销售收入（2021-2026）&amp;（万元）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全球主要地区量子系统销售收入市场份额（2021-2026）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全球主要地区量子系统收入（2027-2032）&amp;（万元）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全球主要地区量子系统收入市场份额（2027-2032）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全球主要地区量子系统销量（千个）：2021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全球主要地区量子系统销量（2021-2026）&amp;（千个）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全球主要地区量子系统销量市场份额（2021-2026）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全球主要地区量子系统销量（2027-2032）&amp;（千个）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全球主要地区量子系统销量份额（2027-2032）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量子系统生产基地、销售区域、竞争对手及市场地位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量子系统产品规格、参数及市场应用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量子系统销量（千个）、收入（万元）、价格（元/个）及毛利率（2021-2026）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全球不同产品类型量子系统销量（2021-2026）&amp;（千个）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全球不同产品类型量子系统销量市场份额（2021-2026）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全球不同产品类型量子系统销量预测（2027-2032）&amp;（千个）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全球市场不同产品类型量子系统销量市场份额预测（2027-2032）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全球不同产品类型量子系统收入（2021-2026）&amp;（万元）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全球不同产品类型量子系统收入市场份额（2021-2026）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全球不同产品类型量子系统收入预测（2027-2032）&amp;（万元）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全球不同产品类型量子系统收入市场份额预测（2027-2032）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中国不同产品类型量子系统销量（2021-2026）&amp;（千个）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中国不同产品类型量子系统销量市场份额（2021-2026）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中国不同产品类型量子系统销量预测（2027-2032）&amp;（千个）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全球市场不同产品类型量子系统销量市场份额预测（2027-2032）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中国不同产品类型量子系统收入（2021-2026）&amp;（万元）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中国不同产品类型量子系统收入市场份额（2021-2026）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中国不同产品类型量子系统收入预测（2027-2032）&amp;（万元）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中国不同产品类型量子系统收入市场份额预测（2027-2032）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全球不同应用量子系统销量（2021-2026）&amp;（千个）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全球不同应用量子系统销量市场份额（2021-2026）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全球不同应用量子系统销量预测（2027-2032）&amp;（千个）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全球市场不同应用量子系统销量市场份额预测（2027-2032）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全球不同应用量子系统收入（2021-2026）&amp;（万元）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全球不同应用量子系统收入市场份额（2021-2026）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全球不同应用量子系统收入预测（2027-2032）&amp;（万元）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全球不同应用量子系统收入市场份额预测（2027-2032）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中国不同应用量子系统销量（2021-2026）&amp;（千个）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中国不同应用量子系统销量市场份额（2021-2026）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中国不同应用量子系统销量预测（2027-2032）&amp;（千个）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中国市场不同应用量子系统销量市场份额预测（2027-2032）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中国不同应用量子系统收入（2021-2026）&amp;（万元）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中国不同应用量子系统收入市场份额（2021-2026）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中国不同应用量子系统收入预测（2027-2032）&amp;（万元）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中国不同应用量子系统收入市场份额预测（2027-2032）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量子系统行业发展趋势</w:t>
      </w:r>
      <w:r>
        <w:rPr>
          <w:rFonts w:hint="eastAsia"/>
        </w:rPr>
        <w:br/>
      </w:r>
      <w:r>
        <w:rPr>
          <w:rFonts w:hint="eastAsia"/>
        </w:rPr>
        <w:t>　　表 128： 量子系统行业主要驱动因素</w:t>
      </w:r>
      <w:r>
        <w:rPr>
          <w:rFonts w:hint="eastAsia"/>
        </w:rPr>
        <w:br/>
      </w:r>
      <w:r>
        <w:rPr>
          <w:rFonts w:hint="eastAsia"/>
        </w:rPr>
        <w:t>　　表 129： 量子系统行业供应链分析</w:t>
      </w:r>
      <w:r>
        <w:rPr>
          <w:rFonts w:hint="eastAsia"/>
        </w:rPr>
        <w:br/>
      </w:r>
      <w:r>
        <w:rPr>
          <w:rFonts w:hint="eastAsia"/>
        </w:rPr>
        <w:t>　　表 130： 量子系统上游原料供应商</w:t>
      </w:r>
      <w:r>
        <w:rPr>
          <w:rFonts w:hint="eastAsia"/>
        </w:rPr>
        <w:br/>
      </w:r>
      <w:r>
        <w:rPr>
          <w:rFonts w:hint="eastAsia"/>
        </w:rPr>
        <w:t>　　表 131： 量子系统主要地区不同应用客户分析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量子系统典型经销商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小于100量子比特产品图片</w:t>
      </w:r>
      <w:r>
        <w:rPr>
          <w:rFonts w:hint="eastAsia"/>
        </w:rPr>
        <w:br/>
      </w:r>
      <w:r>
        <w:rPr>
          <w:rFonts w:hint="eastAsia"/>
        </w:rPr>
        <w:t>　　图 5： 大于100量子比特产品图片</w:t>
      </w:r>
      <w:r>
        <w:rPr>
          <w:rFonts w:hint="eastAsia"/>
        </w:rPr>
        <w:br/>
      </w:r>
      <w:r>
        <w:rPr>
          <w:rFonts w:hint="eastAsia"/>
        </w:rPr>
        <w:t>　　图 6： 全球不同温度类型量子系统销售额2021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全球不同温度类型量子系统市场份额2025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低温量子系统产品图片</w:t>
      </w:r>
      <w:r>
        <w:rPr>
          <w:rFonts w:hint="eastAsia"/>
        </w:rPr>
        <w:br/>
      </w:r>
      <w:r>
        <w:rPr>
          <w:rFonts w:hint="eastAsia"/>
        </w:rPr>
        <w:t>　　图 9： 室温量子系统产品图片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全球不同规模类型量子系统销售额2021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全球不同规模类型量子系统市场份额2025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实验室级产品图片</w:t>
      </w:r>
      <w:r>
        <w:rPr>
          <w:rFonts w:hint="eastAsia"/>
        </w:rPr>
        <w:br/>
      </w:r>
      <w:r>
        <w:rPr>
          <w:rFonts w:hint="eastAsia"/>
        </w:rPr>
        <w:t>　　图 14： 生产线级产品图片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全球不同应用量子系统市场份额2025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企业</w:t>
      </w:r>
      <w:r>
        <w:rPr>
          <w:rFonts w:hint="eastAsia"/>
        </w:rPr>
        <w:br/>
      </w:r>
      <w:r>
        <w:rPr>
          <w:rFonts w:hint="eastAsia"/>
        </w:rPr>
        <w:t>　　图 19： 科研机构/院校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2025年全球前五大生产商量子系统市场份额</w:t>
      </w:r>
      <w:r>
        <w:rPr>
          <w:rFonts w:hint="eastAsia"/>
        </w:rPr>
        <w:br/>
      </w:r>
      <w:r>
        <w:rPr>
          <w:rFonts w:hint="eastAsia"/>
        </w:rPr>
        <w:t>　　图 21： 2025年全球量子系统第一梯队、第二梯队和第三梯队厂商及市场份额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全球量子系统产能、产量、产能利用率及发展趋势（2021-2032）&amp;（千个）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全球量子系统产量、需求量及发展趋势（2021-2032）&amp;（千个）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全球主要地区量子系统产量市场份额（2021-2032）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中国量子系统产能、产量、产能利用率及发展趋势（2021-2032）&amp;（千个）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中国量子系统产量、市场需求量及发展趋势（2021-2032）&amp;（千个）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全球量子系统市场销售额及增长率：（2021-2032）&amp;（万元）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全球市场量子系统市场规模：2021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全球市场量子系统价格趋势（2021-2032）&amp;（元/个）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全球主要地区量子系统销售收入（2021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全球主要地区量子系统销售收入市场份额（2021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中东市场量子系统销量及增长率（2021-2032）&amp;（千个）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中东市场量子系统收入及增长率（2021-2032）&amp;（万元）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全球不同产品类型量子系统价格走势（2021-2032）&amp;（元/个）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全球不同应用量子系统价格走势（2021-2032）&amp;（元/个）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量子系统中国企业SWOT分析</w:t>
      </w:r>
      <w:r>
        <w:rPr>
          <w:rFonts w:hint="eastAsia"/>
        </w:rPr>
        <w:br/>
      </w:r>
      <w:r>
        <w:rPr>
          <w:rFonts w:hint="eastAsia"/>
        </w:rPr>
        <w:t>　　图 52： 量子系统产业链</w:t>
      </w:r>
      <w:r>
        <w:rPr>
          <w:rFonts w:hint="eastAsia"/>
        </w:rPr>
        <w:br/>
      </w:r>
      <w:r>
        <w:rPr>
          <w:rFonts w:hint="eastAsia"/>
        </w:rPr>
        <w:t>　　图 53： 量子系统行业采购模式分析</w:t>
      </w:r>
      <w:r>
        <w:rPr>
          <w:rFonts w:hint="eastAsia"/>
        </w:rPr>
        <w:br/>
      </w:r>
      <w:r>
        <w:rPr>
          <w:rFonts w:hint="eastAsia"/>
        </w:rPr>
        <w:t>　　图 54： 量子系统行业生产模式</w:t>
      </w:r>
      <w:r>
        <w:rPr>
          <w:rFonts w:hint="eastAsia"/>
        </w:rPr>
        <w:br/>
      </w:r>
      <w:r>
        <w:rPr>
          <w:rFonts w:hint="eastAsia"/>
        </w:rPr>
        <w:t>　　图 55： 量子系统行业销售模式分析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5faf5f8104e59" w:history="1">
        <w:r>
          <w:rPr>
            <w:rStyle w:val="Hyperlink"/>
          </w:rPr>
          <w:t>2026-2032年全球与中国量子系统行业发展调研及前景分析报告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5faf5f8104e59" w:history="1">
        <w:r>
          <w:rPr>
            <w:rStyle w:val="Hyperlink"/>
          </w:rPr>
          <w:t>https://www.20087.com/0/32/LiangZiXiTongDeQianJingQuShi.html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热点：量子系统的特性不包括、量子系统的五大特征、量子计算系统、量子通信系统、量子系统一号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a18b94f154fa2" w:history="1">
      <w:r>
        <w:rPr>
          <w:rStyle w:val="Hyperlink"/>
        </w:rPr>
        <w:t>2026-2032年全球与中国量子系统行业发展调研及前景分析报告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iangZiXiTongDeQianJingQuShi.html" TargetMode="External" Id="R8cc5faf5f810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iangZiXiTongDeQianJingQuShi.html" TargetMode="External" Id="R6b4a18b94f15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2026-02-28T05:49:19Z</dcterms:created>
  <dcterms:modified xsi:type="dcterms:W3CDTF">2026-02-28T06:49:19Z</dcterms:modified>
  <dc:subject>2026-2032年全球与中国量子系统行业发展调研及前景分析报告</dc:subject>
  <dc:title>2026-2032年全球与中国量子系统行业发展调研及前景分析报告</dc:title>
  <cp:keywords>2026-2032年全球与中国量子系统行业发展调研及前景分析报告</cp:keywords>
  <dc:description>2026-2032年全球与中国量子系统行业发展调研及前景分析报告</dc:description>
</cp:coreProperties>
</file>