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5a574c734ca7" w:history="1">
              <w:r>
                <w:rPr>
                  <w:rStyle w:val="Hyperlink"/>
                </w:rPr>
                <w:t>2025年版中国可擦中性笔产业发展回顾与展望报告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5a574c734ca7" w:history="1">
              <w:r>
                <w:rPr>
                  <w:rStyle w:val="Hyperlink"/>
                </w:rPr>
                <w:t>2025年版中国可擦中性笔产业发展回顾与展望报告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05a574c734ca7" w:history="1">
                <w:r>
                  <w:rPr>
                    <w:rStyle w:val="Hyperlink"/>
                  </w:rPr>
                  <w:t>https://www.20087.com/2/62/KeCaZhongXingBiDiaoYanBaoGao.html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擦中性笔是一种书写工具的创新，允许使用者在书写后修改内容而不留痕迹。近年来，随着办公和教育领域对书写灵活性和环保意识的提高，可擦中性笔受到广泛欢迎。其核心的热敏墨水技术，能够在一定温度下改变化学结构，从而实现擦拭和复原。</w:t>
      </w:r>
      <w:r>
        <w:rPr>
          <w:rFonts w:hint="eastAsia"/>
        </w:rPr>
        <w:br/>
      </w:r>
      <w:r>
        <w:rPr>
          <w:rFonts w:hint="eastAsia"/>
        </w:rPr>
        <w:t>　　未来，可擦中性笔将更加注重用户体验和环保性能。通过改进墨水配方，提高书写流畅性和擦拭清晰度，减少摩擦和噪音。同时，笔壳和内部结构的设计将更加环保，采用可回收材料，减少一次性塑料的使用。随着技术进步，可擦中性笔可能还会集成更多功能，如智能识别和数字化记录，以适应数字化办公和学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5a574c734ca7" w:history="1">
        <w:r>
          <w:rPr>
            <w:rStyle w:val="Hyperlink"/>
          </w:rPr>
          <w:t>2025年版中国可擦中性笔产业发展回顾与展望报告</w:t>
        </w:r>
      </w:hyperlink>
      <w:r>
        <w:rPr>
          <w:rFonts w:hint="eastAsia"/>
        </w:rPr>
        <w:t>》基于对可擦中性笔行业的长期监测研究，结合可擦中性笔行业供需关系变化规律、产品消费结构、应用领域拓展、市场发展环境及政策支持等多维度分析，采用定量与定性相结合的科学方法，对行业内重点企业进行了系统研究。报告全面呈现了可擦中性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可擦中性笔行业概述</w:t>
      </w:r>
      <w:r>
        <w:rPr>
          <w:rFonts w:hint="eastAsia"/>
        </w:rPr>
        <w:br/>
      </w:r>
      <w:r>
        <w:rPr>
          <w:rFonts w:hint="eastAsia"/>
        </w:rPr>
        <w:t>　　第一节 可擦中性笔行业界定</w:t>
      </w:r>
      <w:r>
        <w:rPr>
          <w:rFonts w:hint="eastAsia"/>
        </w:rPr>
        <w:br/>
      </w:r>
      <w:r>
        <w:rPr>
          <w:rFonts w:hint="eastAsia"/>
        </w:rPr>
        <w:t>　　第二节 可擦中性笔行业发展历程</w:t>
      </w:r>
      <w:r>
        <w:rPr>
          <w:rFonts w:hint="eastAsia"/>
        </w:rPr>
        <w:br/>
      </w:r>
      <w:r>
        <w:rPr>
          <w:rFonts w:hint="eastAsia"/>
        </w:rPr>
        <w:t>　　第三节 可擦中性笔产业链分析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二、可擦中性笔产业链模型分析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2024-2025年中国可擦中性笔行业发展环境分析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可擦中性笔行业经济环境分析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可擦中性笔行业政策环境分析</w:t>
      </w:r>
      <w:r>
        <w:rPr>
          <w:rFonts w:hint="eastAsia"/>
        </w:rPr>
        <w:br/>
      </w:r>
      <w:r>
        <w:rPr>
          <w:rFonts w:hint="eastAsia"/>
        </w:rPr>
        <w:t>　　　　一、可擦中性笔行业政策影响分析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二、相关可擦中性笔行业标准分析</w:t>
      </w:r>
      <w:r>
        <w:rPr>
          <w:rFonts w:hint="eastAsia"/>
        </w:rPr>
        <w:br/>
      </w:r>
      <w:r>
        <w:rPr>
          <w:rFonts w:hint="eastAsia"/>
        </w:rPr>
        <w:t>　　第三节 可擦中性笔行业社会环境分析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2024-2025年可擦中性笔行业技术发展现状及趋势分析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可擦中性笔行业技术发展现状分析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国内外可擦中性笔行业技术差异与原因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可擦中性笔行业技术发展方向、趋势预测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提升可擦中性笔行业技术能力策略建议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2024-2025年全球可擦中性笔行业市场运行形势分析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2024-2025年全球可擦中性笔行业发展概况</w:t>
      </w:r>
      <w:r>
        <w:rPr>
          <w:rFonts w:hint="eastAsia"/>
        </w:rPr>
        <w:br/>
      </w:r>
      <w:r>
        <w:rPr>
          <w:rFonts w:hint="eastAsia"/>
        </w:rPr>
        <w:t>　　第二节 全球可擦中性笔行业发展走势</w:t>
      </w:r>
      <w:r>
        <w:rPr>
          <w:rFonts w:hint="eastAsia"/>
        </w:rPr>
        <w:br/>
      </w:r>
      <w:r>
        <w:rPr>
          <w:rFonts w:hint="eastAsia"/>
        </w:rPr>
        <w:t>　　　　一、全球可擦中性笔行业市场分布情况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二、全球可擦中性笔行业发展趋势分析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全球可擦中性笔行业重点国家和区域分析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中国可擦中性笔行业运行现状深度剖析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可擦中性笔行业发展现状分析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一、中国可擦中性笔产业发展现状分析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二、中国可擦中性笔产品价格分析</w:t>
      </w:r>
      <w:r>
        <w:rPr>
          <w:rFonts w:hint="eastAsia"/>
        </w:rPr>
        <w:br/>
      </w:r>
      <w:r>
        <w:rPr>
          <w:rFonts w:hint="eastAsia"/>
        </w:rPr>
        <w:t>　　第二节 可擦中性笔行业发展态势研究</w:t>
      </w:r>
      <w:r>
        <w:rPr>
          <w:rFonts w:hint="eastAsia"/>
        </w:rPr>
        <w:br/>
      </w:r>
      <w:r>
        <w:rPr>
          <w:rFonts w:hint="eastAsia"/>
        </w:rPr>
        <w:t>　　第三节 可擦中性笔行业发展存在问题及解决方案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中国可擦中性笔行业供给与需求情况分析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2019-2024年中国可擦中性笔行业总体规模</w:t>
      </w:r>
      <w:r>
        <w:rPr>
          <w:rFonts w:hint="eastAsia"/>
        </w:rPr>
        <w:br/>
      </w:r>
      <w:r>
        <w:rPr>
          <w:rFonts w:hint="eastAsia"/>
        </w:rPr>
        <w:t>　　第二节 中国可擦中性笔行业产量情况分析与预测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一、2019-2024年可擦中性笔行业产量统计分析</w:t>
      </w:r>
      <w:r>
        <w:rPr>
          <w:rFonts w:hint="eastAsia"/>
        </w:rPr>
        <w:br/>
      </w:r>
      <w:r>
        <w:rPr>
          <w:rFonts w:hint="eastAsia"/>
        </w:rPr>
        <w:t>　　　　二、可擦中性笔行业产量特点分析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三、2025-2031年中国可擦中性笔行业产量预测分析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中国可擦中性笔行业需求概况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一、2019-2024年中国可擦中性笔行业需求情况分析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二、可擦中性笔行业市场需求特点分析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三、2025-2031年中国可擦中性笔市场需求预测分析</w:t>
      </w:r>
      <w:r>
        <w:rPr>
          <w:rFonts w:hint="eastAsia"/>
        </w:rPr>
        <w:br/>
      </w:r>
      <w:r>
        <w:rPr>
          <w:rFonts w:hint="eastAsia"/>
        </w:rPr>
        <w:t>　　第四节 可擦中性笔产业供需平衡状况分析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中国可擦中性笔行业进出口情况分析预测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中国可擦中性笔行业进口情况分析预测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一、2019-2024年中国可擦中性笔行业进口情况分析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二、2025年中国可擦中性笔行业进口特点分析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三、2025-2031年中国可擦中性笔行业进口情况预测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中国可擦中性笔行业出口情况分析预测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一、2019-2024年中国可擦中性笔行业出口情况分析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二、2025年中国可擦中性笔行业出口特点分析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二、2025-2031年中国可擦中性笔行业出口情况预测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影响中国可擦中性笔行业进出口因素分析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2019-2024年中国可擦中性笔行业总体发展状况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中国可擦中性笔行业规模情况分析</w:t>
      </w:r>
      <w:r>
        <w:rPr>
          <w:rFonts w:hint="eastAsia"/>
        </w:rPr>
        <w:br/>
      </w:r>
      <w:r>
        <w:rPr>
          <w:rFonts w:hint="eastAsia"/>
        </w:rPr>
        <w:t>　　　　一、可擦中性笔行业单位规模情况分析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二、可擦中性笔行业人员规模状况分析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三、可擦中性笔行业资产规模状况分析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四、可擦中性笔行业市场规模状况分析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五、可擦中性笔行业敏感性分析</w:t>
      </w:r>
      <w:r>
        <w:rPr>
          <w:rFonts w:hint="eastAsia"/>
        </w:rPr>
        <w:br/>
      </w:r>
      <w:r>
        <w:rPr>
          <w:rFonts w:hint="eastAsia"/>
        </w:rPr>
        <w:t>　　第二节 中国可擦中性笔行业财务能力分析</w:t>
      </w:r>
      <w:r>
        <w:rPr>
          <w:rFonts w:hint="eastAsia"/>
        </w:rPr>
        <w:br/>
      </w:r>
      <w:r>
        <w:rPr>
          <w:rFonts w:hint="eastAsia"/>
        </w:rPr>
        <w:t>　　　　一、可擦中性笔行业盈利能力分析</w:t>
      </w:r>
      <w:r>
        <w:rPr>
          <w:rFonts w:hint="eastAsia"/>
        </w:rPr>
        <w:br/>
      </w:r>
      <w:r>
        <w:rPr>
          <w:rFonts w:hint="eastAsia"/>
        </w:rPr>
        <w:t>　　　　二、可擦中性笔行业偿债能力分析</w:t>
      </w:r>
      <w:r>
        <w:rPr>
          <w:rFonts w:hint="eastAsia"/>
        </w:rPr>
        <w:br/>
      </w:r>
      <w:r>
        <w:rPr>
          <w:rFonts w:hint="eastAsia"/>
        </w:rPr>
        <w:t>　　　　三、可擦中性笔行业营运能力分析</w:t>
      </w:r>
      <w:r>
        <w:rPr>
          <w:rFonts w:hint="eastAsia"/>
        </w:rPr>
        <w:br/>
      </w:r>
      <w:r>
        <w:rPr>
          <w:rFonts w:hint="eastAsia"/>
        </w:rPr>
        <w:t>　　　　四、可擦中性笔行业发展能力分析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可擦中性笔行业细分产品市场调研分析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可擦中性笔行业细分产品——**市场调研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可擦中性笔行业细分产品——**市场调研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可擦中性笔行业重点企业发展调研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中国可擦中性笔行业营销策略分析</w:t>
      </w:r>
      <w:r>
        <w:rPr>
          <w:rFonts w:hint="eastAsia"/>
        </w:rPr>
        <w:br/>
      </w:r>
      <w:r>
        <w:rPr>
          <w:rFonts w:hint="eastAsia"/>
        </w:rPr>
        <w:t>　　第一节 可擦中性笔市场推广策略研究分析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一、做好可擦中性笔产品导入</w:t>
      </w:r>
      <w:r>
        <w:rPr>
          <w:rFonts w:hint="eastAsia"/>
        </w:rPr>
        <w:br/>
      </w:r>
      <w:r>
        <w:rPr>
          <w:rFonts w:hint="eastAsia"/>
        </w:rPr>
        <w:t>　　　　二、做好可擦中性笔产品组合和产品线决策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三、可擦中性笔行业城市市场推广策略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可擦中性笔行业渠道营销研究分析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一、可擦中性笔行业营销环境分析</w:t>
      </w:r>
      <w:r>
        <w:rPr>
          <w:rFonts w:hint="eastAsia"/>
        </w:rPr>
        <w:br/>
      </w:r>
      <w:r>
        <w:rPr>
          <w:rFonts w:hint="eastAsia"/>
        </w:rPr>
        <w:t>　　　　二、可擦中性笔行业现存的营销渠道分析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三、可擦中性笔行业终端市场营销管理策略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可擦中性笔行业营销战略研究分析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一、中国可擦中性笔行业有效整合营销策略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二、建立可擦中性笔行业厂商的双嬴模式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中国可擦中性笔产业基本竞争战略探讨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可擦中性笔产业成本领先战略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可擦中性笔产业差异化竞争战略</w:t>
      </w:r>
      <w:r>
        <w:rPr>
          <w:rFonts w:hint="eastAsia"/>
        </w:rPr>
        <w:br/>
      </w:r>
      <w:r>
        <w:rPr>
          <w:rFonts w:hint="eastAsia"/>
        </w:rPr>
        <w:t>　　第三节 可擦中性笔产业集中化竞争战略</w:t>
      </w:r>
      <w:r>
        <w:rPr>
          <w:rFonts w:hint="eastAsia"/>
        </w:rPr>
        <w:br/>
      </w:r>
      <w:r>
        <w:rPr>
          <w:rFonts w:hint="eastAsia"/>
        </w:rPr>
        <w:t>　　第四节 可擦中性笔产业市场营销策略竞争分析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中国可擦中性笔产业市场竞争策略专家探讨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可擦中性笔产业市场五种竞争动力模式结构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可擦中性笔产业市场核心竞争力的塑造要素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可擦中性笔行业投资风险与控制策略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可擦中性笔行业SWOT模型分析</w:t>
      </w:r>
      <w:r>
        <w:rPr>
          <w:rFonts w:hint="eastAsia"/>
        </w:rPr>
        <w:br/>
      </w:r>
      <w:r>
        <w:rPr>
          <w:rFonts w:hint="eastAsia"/>
        </w:rPr>
        <w:t>　　　　一、可擦中性笔行业优势分析</w:t>
      </w:r>
      <w:r>
        <w:rPr>
          <w:rFonts w:hint="eastAsia"/>
        </w:rPr>
        <w:br/>
      </w:r>
      <w:r>
        <w:rPr>
          <w:rFonts w:hint="eastAsia"/>
        </w:rPr>
        <w:t>　　　　二、可擦中性笔行业劣势分析</w:t>
      </w:r>
      <w:r>
        <w:rPr>
          <w:rFonts w:hint="eastAsia"/>
        </w:rPr>
        <w:br/>
      </w:r>
      <w:r>
        <w:rPr>
          <w:rFonts w:hint="eastAsia"/>
        </w:rPr>
        <w:t>　　　　三、可擦中性笔行业机会分析</w:t>
      </w:r>
      <w:r>
        <w:rPr>
          <w:rFonts w:hint="eastAsia"/>
        </w:rPr>
        <w:br/>
      </w:r>
      <w:r>
        <w:rPr>
          <w:rFonts w:hint="eastAsia"/>
        </w:rPr>
        <w:t>　　　　四、可擦中性笔行业风险分析</w:t>
      </w:r>
      <w:r>
        <w:rPr>
          <w:rFonts w:hint="eastAsia"/>
        </w:rPr>
        <w:br/>
      </w:r>
      <w:r>
        <w:rPr>
          <w:rFonts w:hint="eastAsia"/>
        </w:rPr>
        <w:t>　　第二节 可擦中性笔行业风险分析</w:t>
      </w:r>
      <w:r>
        <w:rPr>
          <w:rFonts w:hint="eastAsia"/>
        </w:rPr>
        <w:br/>
      </w:r>
      <w:r>
        <w:rPr>
          <w:rFonts w:hint="eastAsia"/>
        </w:rPr>
        <w:t>　　　　一、可擦中性笔市场竞争风险</w:t>
      </w:r>
      <w:r>
        <w:rPr>
          <w:rFonts w:hint="eastAsia"/>
        </w:rPr>
        <w:br/>
      </w:r>
      <w:r>
        <w:rPr>
          <w:rFonts w:hint="eastAsia"/>
        </w:rPr>
        <w:t>　　　　二、可擦中性笔原材料压力风险分析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三、可擦中性笔技术风险分析</w:t>
      </w:r>
      <w:r>
        <w:rPr>
          <w:rFonts w:hint="eastAsia"/>
        </w:rPr>
        <w:br/>
      </w:r>
      <w:r>
        <w:rPr>
          <w:rFonts w:hint="eastAsia"/>
        </w:rPr>
        <w:t>　　　　四、可擦中性笔政策和体制风险</w:t>
      </w:r>
      <w:r>
        <w:rPr>
          <w:rFonts w:hint="eastAsia"/>
        </w:rPr>
        <w:br/>
      </w:r>
      <w:r>
        <w:rPr>
          <w:rFonts w:hint="eastAsia"/>
        </w:rPr>
        <w:t>　　　　五、可擦中性笔行业进入退出风险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2025-2031年可擦中性笔行业投资风险及控制策略分析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一、可擦中性笔市场风险及控制策略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二、可擦中性笔行业政策风险及控制策略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三、可擦中性笔行业经营风险及控制策略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四、可擦中性笔同业竞争风险及控制策略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五、可擦中性笔行业其他风险及控制策略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2025-2025年可擦中性笔投资机会分析分析与项目投资建议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可擦中性笔投资机会分析</w:t>
      </w:r>
      <w:r>
        <w:rPr>
          <w:rFonts w:hint="eastAsia"/>
        </w:rPr>
        <w:br/>
      </w:r>
      <w:r>
        <w:rPr>
          <w:rFonts w:hint="eastAsia"/>
        </w:rPr>
        <w:t>　　第二节 可擦中性笔投资趋势分析</w:t>
      </w:r>
      <w:r>
        <w:rPr>
          <w:rFonts w:hint="eastAsia"/>
        </w:rPr>
        <w:br/>
      </w:r>
      <w:r>
        <w:rPr>
          <w:rFonts w:hint="eastAsia"/>
        </w:rPr>
        <w:t>　　第三节 [~中智~林]项目投资建议</w:t>
      </w:r>
      <w:r>
        <w:rPr>
          <w:rFonts w:hint="eastAsia"/>
        </w:rPr>
        <w:br/>
      </w:r>
      <w:r>
        <w:rPr>
          <w:rFonts w:hint="eastAsia"/>
        </w:rPr>
        <w:t>　　　　一、可擦中性笔行业投资环境考察</w:t>
      </w:r>
      <w:r>
        <w:rPr>
          <w:rFonts w:hint="eastAsia"/>
        </w:rPr>
        <w:br/>
      </w:r>
      <w:r>
        <w:rPr>
          <w:rFonts w:hint="eastAsia"/>
        </w:rPr>
        <w:t>　　　　二、可擦中性笔投资风险及控制策略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三、可擦中性笔产品投资方向建议</w:t>
      </w:r>
      <w:r>
        <w:rPr>
          <w:rFonts w:hint="eastAsia"/>
        </w:rPr>
        <w:br/>
      </w:r>
      <w:r>
        <w:rPr>
          <w:rFonts w:hint="eastAsia"/>
        </w:rPr>
        <w:t>　　　　四、可擦中性笔项目投资建议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2019-2024年中国可擦中性笔市场规模及增长情况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**地区可擦中性笔市场规模及增长情况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**地区可擦中性笔行业市场需求情况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**地区可擦中性笔市场规模及增长情况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**地区可擦中性笔行业市场需求情况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可擦中性笔重点企业经营情况分析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2025年可擦中性笔行业壁垒</w:t>
      </w:r>
      <w:r>
        <w:rPr>
          <w:rFonts w:hint="eastAsia"/>
        </w:rPr>
        <w:br/>
      </w:r>
      <w:r>
        <w:rPr>
          <w:rFonts w:hint="eastAsia"/>
        </w:rPr>
        <w:t>　　图表 2025年可擦中性笔市场前景分析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2025-2031年中国可擦中性笔市场需求预测</w:t>
      </w:r>
      <w:r>
        <w:rPr>
          <w:rFonts w:hint="eastAsia"/>
        </w:rPr>
        <w:br/>
      </w:r>
      <w:r>
        <w:rPr>
          <w:rFonts w:hint="eastAsia"/>
        </w:rPr>
        <w:t>　　图表 2025年可擦中性笔发展趋势预测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5a574c734ca7" w:history="1">
        <w:r>
          <w:rPr>
            <w:rStyle w:val="Hyperlink"/>
          </w:rPr>
          <w:t>2025年版中国可擦中性笔产业发展回顾与展望报告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05a574c734ca7" w:history="1">
        <w:r>
          <w:rPr>
            <w:rStyle w:val="Hyperlink"/>
          </w:rPr>
          <w:t>https://www.20087.com/2/62/KeCaZhongXingBiDiaoYanBaoGao.html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中性笔的最干净橡皮、可擦中性笔什么原理、可擦笔和中性笔有什么区别、可擦中性笔会自动消失吗、中性可擦笔、可擦中性笔用什么能擦掉、可擦中性笔好用吗、可擦中性笔遇热多久会消失、水性笔怎么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3b03edc3453f" w:history="1">
      <w:r>
        <w:rPr>
          <w:rStyle w:val="Hyperlink"/>
        </w:rPr>
        <w:t>2025年版中国可擦中性笔产业发展回顾与展望报告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eCaZhongXingBiDiaoYanBaoGao.html" TargetMode="External" Id="R89805a574c7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eCaZhongXingBiDiaoYanBaoGao.html" TargetMode="External" Id="R67993b03edc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2024-11-27T07:35:00Z</dcterms:created>
  <dcterms:modified xsi:type="dcterms:W3CDTF">2024-11-27T08:35:00Z</dcterms:modified>
  <dc:subject>2025年版中国可擦中性笔产业发展回顾与展望报告</dc:subject>
  <dc:title>2025年版中国可擦中性笔产业发展回顾与展望报告</dc:title>
  <cp:keywords>2025年版中国可擦中性笔产业发展回顾与展望报告</cp:keywords>
  <dc:description>2025年版中国可擦中性笔产业发展回顾与展望报告</dc:description>
</cp:coreProperties>
</file>