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1377a0d224f83" w:history="1">
              <w:r>
                <w:rPr>
                  <w:rStyle w:val="Hyperlink"/>
                </w:rPr>
                <w:t>2025-2031年中国金属工艺品市场调研及发展前景分析报告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1377a0d224f83" w:history="1">
              <w:r>
                <w:rPr>
                  <w:rStyle w:val="Hyperlink"/>
                </w:rPr>
                <w:t>2025-2031年中国金属工艺品市场调研及发展前景分析报告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1377a0d224f83" w:history="1">
                <w:r>
                  <w:rPr>
                    <w:rStyle w:val="Hyperlink"/>
                  </w:rPr>
                  <w:t>https://www.20087.com/2/72/JinShuGongYiPinHangYeXianZhuangBaoGao.html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以其独特的艺术价值和文化内涵，深受收藏家和艺术爱好者的喜爱。近年来，随着传统技艺与现代设计的结合，金属工艺品的创作呈现出多元化和创新性的特点。3D打印、激光切割等新技术的应用，为艺术家提供了更多表现形式的可能性，同时也降低了批量生产的成本，使得金属工艺品能够触及更广泛的消费群体。</w:t>
      </w:r>
      <w:r>
        <w:rPr>
          <w:rFonts w:hint="eastAsia"/>
        </w:rPr>
        <w:br/>
      </w:r>
      <w:r>
        <w:rPr>
          <w:rFonts w:hint="eastAsia"/>
        </w:rPr>
        <w:t>　　未来，金属工艺品将更加注重文化和技术的融合。随着全球文化交流的加深，跨文化的艺术创作将成为趋势，金属工艺品将融合不同地域的传统元素，展现出更加丰富多彩的艺术面貌。同时，数字技术的进一步应用，如虚拟现实和增强现实，将为金属工艺品的展示和销售提供新的平台，增强艺术品的互动性和可访问性。此外，可持续性和手工艺传承将成为行业关注的焦点，推动金属工艺品向更加环保和文化保护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1377a0d224f83" w:history="1">
        <w:r>
          <w:rPr>
            <w:rStyle w:val="Hyperlink"/>
          </w:rPr>
          <w:t>2025-2031年中国金属工艺品市场调研及发展前景分析报告</w:t>
        </w:r>
      </w:hyperlink>
      <w:r>
        <w:rPr>
          <w:rFonts w:hint="eastAsia"/>
        </w:rPr>
        <w:t>》依托国家统计局及金属工艺品相关协会的详实数据，全面解析了金属工艺品行业现状与市场需求，重点分析了金属工艺品市场规模、产业链结构及价格动态，并对金属工艺品细分市场进行了详细探讨。报告科学预测了金属工艺品市场前景与发展趋势，评估了品牌竞争格局、市场集中度及重点企业的市场表现。同时，通过SWOT分析揭示了金属工艺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金属工艺品行业概述</w:t>
      </w:r>
      <w:r>
        <w:rPr>
          <w:rFonts w:hint="eastAsia"/>
        </w:rPr>
        <w:br/>
      </w:r>
      <w:r>
        <w:rPr>
          <w:rFonts w:hint="eastAsia"/>
        </w:rPr>
        <w:t>　　第一节 金属工艺品行业界定</w:t>
      </w:r>
      <w:r>
        <w:rPr>
          <w:rFonts w:hint="eastAsia"/>
        </w:rPr>
        <w:br/>
      </w:r>
      <w:r>
        <w:rPr>
          <w:rFonts w:hint="eastAsia"/>
        </w:rPr>
        <w:t>　　第二节 金属工艺品行业发展历程</w:t>
      </w:r>
      <w:r>
        <w:rPr>
          <w:rFonts w:hint="eastAsia"/>
        </w:rPr>
        <w:br/>
      </w:r>
      <w:r>
        <w:rPr>
          <w:rFonts w:hint="eastAsia"/>
        </w:rPr>
        <w:t>　　第三节 金属工艺品产业链分析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全球金属工艺品行业发展走势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2024-2025年中国金属工艺品行业发展概述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一、金属工艺品产业热点分析</w:t>
      </w:r>
      <w:r>
        <w:rPr>
          <w:rFonts w:hint="eastAsia"/>
        </w:rPr>
        <w:br/>
      </w:r>
      <w:r>
        <w:rPr>
          <w:rFonts w:hint="eastAsia"/>
        </w:rPr>
        <w:t>　　　　二、金属工艺品产业运行趋势分析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2024-2025年中国金属工艺品行业发展存在问题与对策建议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三、金属工艺品行业发展的建议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金属工艺品行业财务能力分析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中国金属工艺品行业产量情况分析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中国金属工艺品行业需求概况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金属工艺品产业供需平衡状况分析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一、金属工艺品行业进口预测</w:t>
      </w:r>
      <w:r>
        <w:rPr>
          <w:rFonts w:hint="eastAsia"/>
        </w:rPr>
        <w:br/>
      </w:r>
      <w:r>
        <w:rPr>
          <w:rFonts w:hint="eastAsia"/>
        </w:rPr>
        <w:t>　　　　二、金属工艺品行业出口预测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2024-2025年中国金属工艺品行业竞争策略分析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2024-2025年中国金属工艺品市场竞争策略分析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二、2025-2031年我国金属工艺品市场竞争趋势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三、2025-2031年金属工艺品企业竞争策略分析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2024-2025年中国金属工艺品上下游分析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2025-2031年中国金属工艺品行业产业链研究分析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2025-2031年中国金属工艺品投资环境的分析与对策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2025-2031年中国金属工艺品投资机遇分析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2025-2031年中国金属工艺品投资风险分析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2025-2031年中国金属工艺品投资策略与建议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2025-2031年中国金属工艺品行业利润预测</w:t>
      </w:r>
      <w:r>
        <w:rPr>
          <w:rFonts w:hint="eastAsia"/>
        </w:rPr>
        <w:br/>
      </w:r>
      <w:r>
        <w:rPr>
          <w:rFonts w:hint="eastAsia"/>
        </w:rPr>
        <w:t>　　图表 2025年金属工艺品行业壁垒</w:t>
      </w:r>
      <w:r>
        <w:rPr>
          <w:rFonts w:hint="eastAsia"/>
        </w:rPr>
        <w:br/>
      </w:r>
      <w:r>
        <w:rPr>
          <w:rFonts w:hint="eastAsia"/>
        </w:rPr>
        <w:t>　　图表 2025年金属工艺品市场前景分析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2025-2031年中国金属工艺品市场需求预测</w:t>
      </w:r>
      <w:r>
        <w:rPr>
          <w:rFonts w:hint="eastAsia"/>
        </w:rPr>
        <w:br/>
      </w:r>
      <w:r>
        <w:rPr>
          <w:rFonts w:hint="eastAsia"/>
        </w:rPr>
        <w:t>　　图表 2025年金属工艺品发展趋势预测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1377a0d224f83" w:history="1">
        <w:r>
          <w:rPr>
            <w:rStyle w:val="Hyperlink"/>
          </w:rPr>
          <w:t>2025-2031年中国金属工艺品市场调研及发展前景分析报告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1377a0d224f83" w:history="1">
        <w:r>
          <w:rPr>
            <w:rStyle w:val="Hyperlink"/>
          </w:rPr>
          <w:t>https://www.20087.com/2/72/JinShuGongYiPinHangYeXianZhuangBaoGao.html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金属艺术作品、金属工艺品制作流程、北京一种金属工艺品是什么、金属工艺品可以带上高铁吗、金属手工艺品摆件、金属工艺品包括什么、金属工艺品有哪些、金属工艺品图片欣赏、金属工艺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a6f9674f24fe1" w:history="1">
      <w:r>
        <w:rPr>
          <w:rStyle w:val="Hyperlink"/>
        </w:rPr>
        <w:t>2025-2031年中国金属工艺品市场调研及发展前景分析报告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nShuGongYiPinHangYeXianZhuangBaoGao.html" TargetMode="External" Id="R44c1377a0d2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nShuGongYiPinHangYeXianZhuangBaoGao.html" TargetMode="External" Id="R1c5a6f9674f2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2024-10-23T08:19:00Z</dcterms:created>
  <dcterms:modified xsi:type="dcterms:W3CDTF">2024-10-23T09:19:00Z</dcterms:modified>
  <dc:subject>2025-2031年中国金属工艺品市场调研及发展前景分析报告</dc:subject>
  <dc:title>2025-2031年中国金属工艺品市场调研及发展前景分析报告</dc:title>
  <cp:keywords>2025-2031年中国金属工艺品市场调研及发展前景分析报告</cp:keywords>
  <dc:description>2025-2031年中国金属工艺品市场调研及发展前景分析报告</dc:description>
</cp:coreProperties>
</file>