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aed48d8044c37" w:history="1">
              <w:r>
                <w:rPr>
                  <w:rStyle w:val="Hyperlink"/>
                </w:rPr>
                <w:t>2025-2031年中国高密度脂蛋白胆固醇行业发展研究与市场前景分析报告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aed48d8044c37" w:history="1">
              <w:r>
                <w:rPr>
                  <w:rStyle w:val="Hyperlink"/>
                </w:rPr>
                <w:t>2025-2031年中国高密度脂蛋白胆固醇行业发展研究与市场前景分析报告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aed48d8044c37" w:history="1">
                <w:r>
                  <w:rPr>
                    <w:rStyle w:val="Hyperlink"/>
                  </w:rPr>
                  <w:t>https://www.20087.com/3/02/GaoMiDuZhiDanBaiDanGuChunShiChangQianJing.html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脂蛋白胆固醇（HDL-C）作为一种对人体有益的脂蛋白，近年来随着心血管疾病预防和健康管理的重要性日益凸显，对其检测和评估的方法不断优化。通过采用先进的生化检测技术和智能数据分析系统，HDL-C的检测不仅提高了准确性和效率，还能通过优化检测流程，适应不同医疗机构的需求。此外，通过引入大数据分析和临床研究，使得HDL-C的检测结果更具指导意义，提高了其在心血管疾病风险评估中的应用价值。然而，如何进一步提高HDL-C检测的便捷性和兼容性，并确保其在不同使用环境下的稳定性和可靠性，是当前HDL-C检测市场面临的主要挑战。</w:t>
      </w:r>
      <w:r>
        <w:rPr>
          <w:rFonts w:hint="eastAsia"/>
        </w:rPr>
        <w:br/>
      </w:r>
      <w:r>
        <w:rPr>
          <w:rFonts w:hint="eastAsia"/>
        </w:rPr>
        <w:t>　　随着精准医疗和个体化健康管理的发展，HDL-C的检测将更加注重智能化和集成化。通过集成物联网技术和远程监控系统，实现对HDL-C检测结果的实时监控和数据采集，提高检测的维护效率。同时，随着人工智能技术的应用，开发出具备智能分析和预测功能的新型HDL-C检测系统，提高操作的准确性和可靠性。此外，通过优化硬件配置和软件算法，提高HDL-C检测在复杂工况下的适应性和稳定性，也是其未来发展的方向。然而，如何在保证产品质量的同时，控制成本，并确保其在不同应用场景中的稳定性和可靠性，将是HDL-C检测系统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aed48d8044c37" w:history="1">
        <w:r>
          <w:rPr>
            <w:rStyle w:val="Hyperlink"/>
          </w:rPr>
          <w:t>2025-2031年中国高密度脂蛋白胆固醇行业发展研究与市场前景分析报告</w:t>
        </w:r>
      </w:hyperlink>
      <w:r>
        <w:rPr>
          <w:rFonts w:hint="eastAsia"/>
        </w:rPr>
        <w:t>》基于权威数据和调研资料，采用定量与定性相结合的方法，系统分析了高密度脂蛋白胆固醇行业的现状和未来趋势。通过对行业的长期跟踪研究，报告提供了清晰的市场分析和趋势预测，帮助投资者更好地理解行业投资价值。同时，结合高密度脂蛋白胆固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高密度脂蛋白胆固醇行业概述</w:t>
      </w:r>
      <w:r>
        <w:rPr>
          <w:rFonts w:hint="eastAsia"/>
        </w:rPr>
        <w:br/>
      </w:r>
      <w:r>
        <w:rPr>
          <w:rFonts w:hint="eastAsia"/>
        </w:rPr>
        <w:t>　　第一节 高密度脂蛋白胆固醇定义与分类</w:t>
      </w:r>
      <w:r>
        <w:rPr>
          <w:rFonts w:hint="eastAsia"/>
        </w:rPr>
        <w:br/>
      </w:r>
      <w:r>
        <w:rPr>
          <w:rFonts w:hint="eastAsia"/>
        </w:rPr>
        <w:t>　　第二节 高密度脂蛋白胆固醇应用领域</w:t>
      </w:r>
      <w:r>
        <w:rPr>
          <w:rFonts w:hint="eastAsia"/>
        </w:rPr>
        <w:br/>
      </w:r>
      <w:r>
        <w:rPr>
          <w:rFonts w:hint="eastAsia"/>
        </w:rPr>
        <w:t>　　第三节 高密度脂蛋白胆固醇行业经济指标分析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高密度脂蛋白胆固醇产业链及经营模式分析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三、高密度脂蛋白胆固醇销售模式及销售渠道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全球高密度脂蛋白胆固醇市场发展综述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2019-2024年全球高密度脂蛋白胆固醇市场规模与趋势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主要国家与地区高密度脂蛋白胆固醇市场分析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2025-2031年全球高密度脂蛋白胆固醇行业发展趋势与前景预测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中国高密度脂蛋白胆固醇行业市场分析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2024-2025年高密度脂蛋白胆固醇产能与投资动态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一、国内高密度脂蛋白胆固醇产能及利用情况</w:t>
      </w:r>
      <w:r>
        <w:rPr>
          <w:rFonts w:hint="eastAsia"/>
        </w:rPr>
        <w:br/>
      </w:r>
      <w:r>
        <w:rPr>
          <w:rFonts w:hint="eastAsia"/>
        </w:rPr>
        <w:t>　　　　二、高密度脂蛋白胆固醇产能扩张与投资动态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2025-2031年高密度脂蛋白胆固醇行业产量统计与趋势预测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一、2019-2024年高密度脂蛋白胆固醇行业产量数据统计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1、2019-2024年高密度脂蛋白胆固醇产量及增长趋势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2、2019-2024年高密度脂蛋白胆固醇细分产品产量及份额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二、影响高密度脂蛋白胆固醇产量的关键因素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三、2025-2031年高密度脂蛋白胆固醇产量预测</w:t>
      </w:r>
      <w:r>
        <w:rPr>
          <w:rFonts w:hint="eastAsia"/>
        </w:rPr>
        <w:br/>
      </w:r>
      <w:r>
        <w:rPr>
          <w:rFonts w:hint="eastAsia"/>
        </w:rPr>
        <w:t>　　第三节 2025-2031年高密度脂蛋白胆固醇市场需求与销售分析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一、2024-2025年高密度脂蛋白胆固醇行业需求现状</w:t>
      </w:r>
      <w:r>
        <w:rPr>
          <w:rFonts w:hint="eastAsia"/>
        </w:rPr>
        <w:br/>
      </w:r>
      <w:r>
        <w:rPr>
          <w:rFonts w:hint="eastAsia"/>
        </w:rPr>
        <w:t>　　　　二、高密度脂蛋白胆固醇客户群体与需求特点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三、2019-2024年高密度脂蛋白胆固醇行业销售规模分析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四、2025-2031年高密度脂蛋白胆固醇市场增长潜力与规模预测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中国高密度脂蛋白胆固醇细分市场与下游应用领域分析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高密度脂蛋白胆固醇细分市场分析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一、2024-2025年高密度脂蛋白胆固醇主要细分产品市场现状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高密度脂蛋白胆固醇下游应用与客户群体分析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一、2024-2025年高密度脂蛋白胆固醇各应用领域市场现状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2024-2025年高密度脂蛋白胆固醇行业技术发展现状及趋势分析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高密度脂蛋白胆固醇行业技术发展现状分析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国内外高密度脂蛋白胆固醇行业技术差异与原因</w:t>
      </w:r>
      <w:r>
        <w:rPr>
          <w:rFonts w:hint="eastAsia"/>
        </w:rPr>
        <w:br/>
      </w:r>
      <w:r>
        <w:rPr>
          <w:rFonts w:hint="eastAsia"/>
        </w:rPr>
        <w:t>　　第三节 高密度脂蛋白胆固醇行业技术发展方向、趋势预测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提升高密度脂蛋白胆固醇行业技术能力策略建议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高密度脂蛋白胆固醇价格机制与竞争策略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一、2019-2024年高密度脂蛋白胆固醇市场价格走势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高密度脂蛋白胆固醇定价策略与方法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2025-2031年高密度脂蛋白胆固醇价格竞争态势与趋势预测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中国高密度脂蛋白胆固醇行业重点区域市场研究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2024-2025年重点区域高密度脂蛋白胆固醇市场发展概况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二、2019-2024年高密度脂蛋白胆固醇市场需求规模情况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三、2025-2031年高密度脂蛋白胆固醇行业发展潜力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二、2019-2024年高密度脂蛋白胆固醇市场需求规模情况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三、2025-2031年高密度脂蛋白胆固醇行业发展潜力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二、2019-2024年高密度脂蛋白胆固醇市场需求规模情况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三、2025-2031年高密度脂蛋白胆固醇行业发展潜力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二、2019-2024年高密度脂蛋白胆固醇市场需求规模情况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三、2025-2031年高密度脂蛋白胆固醇行业发展潜力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二、2019-2024年高密度脂蛋白胆固醇市场需求规模情况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三、2025-2031年高密度脂蛋白胆固醇行业发展潜力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2019-2024年中国高密度脂蛋白胆固醇行业进出口情况分析</w:t>
      </w:r>
      <w:r>
        <w:rPr>
          <w:rFonts w:hint="eastAsia"/>
        </w:rPr>
        <w:br/>
      </w:r>
      <w:r>
        <w:rPr>
          <w:rFonts w:hint="eastAsia"/>
        </w:rPr>
        <w:t>　　第一节 高密度脂蛋白胆固醇行业进口情况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一、2019-2024年高密度脂蛋白胆固醇进口规模及增长情况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二、高密度脂蛋白胆固醇主要进口来源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高密度脂蛋白胆固醇行业出口情况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一、2019-2024年高密度脂蛋白胆固醇出口规模及增长情况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二、高密度脂蛋白胆固醇主要出口目的地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2019-2024年中国高密度脂蛋白胆固醇行业总体发展与财务状况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2019-2024年中国高密度脂蛋白胆固醇行业规模情况</w:t>
      </w:r>
      <w:r>
        <w:rPr>
          <w:rFonts w:hint="eastAsia"/>
        </w:rPr>
        <w:br/>
      </w:r>
      <w:r>
        <w:rPr>
          <w:rFonts w:hint="eastAsia"/>
        </w:rPr>
        <w:t>　　　　一、高密度脂蛋白胆固醇行业企业数量规模</w:t>
      </w:r>
      <w:r>
        <w:rPr>
          <w:rFonts w:hint="eastAsia"/>
        </w:rPr>
        <w:br/>
      </w:r>
      <w:r>
        <w:rPr>
          <w:rFonts w:hint="eastAsia"/>
        </w:rPr>
        <w:t>　　　　二、高密度脂蛋白胆固醇行业从业人员规模</w:t>
      </w:r>
      <w:r>
        <w:rPr>
          <w:rFonts w:hint="eastAsia"/>
        </w:rPr>
        <w:br/>
      </w:r>
      <w:r>
        <w:rPr>
          <w:rFonts w:hint="eastAsia"/>
        </w:rPr>
        <w:t>　　　　三、高密度脂蛋白胆固醇行业市场敏感性分析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2019-2024年中国高密度脂蛋白胆固醇行业财务能力分析</w:t>
      </w:r>
      <w:r>
        <w:rPr>
          <w:rFonts w:hint="eastAsia"/>
        </w:rPr>
        <w:br/>
      </w:r>
      <w:r>
        <w:rPr>
          <w:rFonts w:hint="eastAsia"/>
        </w:rPr>
        <w:t>　　　　一、高密度脂蛋白胆固醇行业盈利能力</w:t>
      </w:r>
      <w:r>
        <w:rPr>
          <w:rFonts w:hint="eastAsia"/>
        </w:rPr>
        <w:br/>
      </w:r>
      <w:r>
        <w:rPr>
          <w:rFonts w:hint="eastAsia"/>
        </w:rPr>
        <w:t>　　　　二、高密度脂蛋白胆固醇行业偿债能力</w:t>
      </w:r>
      <w:r>
        <w:rPr>
          <w:rFonts w:hint="eastAsia"/>
        </w:rPr>
        <w:br/>
      </w:r>
      <w:r>
        <w:rPr>
          <w:rFonts w:hint="eastAsia"/>
        </w:rPr>
        <w:t>　　　　三、高密度脂蛋白胆固醇行业营运能力</w:t>
      </w:r>
      <w:r>
        <w:rPr>
          <w:rFonts w:hint="eastAsia"/>
        </w:rPr>
        <w:br/>
      </w:r>
      <w:r>
        <w:rPr>
          <w:rFonts w:hint="eastAsia"/>
        </w:rPr>
        <w:t>　　　　四、高密度脂蛋白胆固醇行业发展能力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高密度脂蛋白胆固醇行业重点企业调研分析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二、企业高密度脂蛋白胆固醇业务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二、企业高密度脂蛋白胆固醇业务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二、企业高密度脂蛋白胆固醇业务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二、企业高密度脂蛋白胆固醇业务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二、企业高密度脂蛋白胆固醇业务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二、企业高密度脂蛋白胆固醇业务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中国高密度脂蛋白胆固醇行业竞争格局分析</w:t>
      </w:r>
      <w:r>
        <w:rPr>
          <w:rFonts w:hint="eastAsia"/>
        </w:rPr>
        <w:br/>
      </w:r>
      <w:r>
        <w:rPr>
          <w:rFonts w:hint="eastAsia"/>
        </w:rPr>
        <w:t>　　第一节 高密度脂蛋白胆固醇行业竞争格局总览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2024-2025年高密度脂蛋白胆固醇行业竞争力分析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2019-2024年高密度脂蛋白胆固醇行业企业并购活动分析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2024-2025年高密度脂蛋白胆固醇行业会展与招投标活动分析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一、高密度脂蛋白胆固醇行业会展活动及其市场影响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2025年中国高密度脂蛋白胆固醇企业发展企业发展策略与建议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高密度脂蛋白胆固醇销售模式与渠道策略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高密度脂蛋白胆固醇品牌与市场推广策略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高密度脂蛋白胆固醇研发投入与技术创新能力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高密度脂蛋白胆固醇合作联盟与资源整合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中国高密度脂蛋白胆固醇行业风险与对策</w:t>
      </w:r>
      <w:r>
        <w:rPr>
          <w:rFonts w:hint="eastAsia"/>
        </w:rPr>
        <w:br/>
      </w:r>
      <w:r>
        <w:rPr>
          <w:rFonts w:hint="eastAsia"/>
        </w:rPr>
        <w:t>　　第一节 高密度脂蛋白胆固醇行业SWOT分析</w:t>
      </w:r>
      <w:r>
        <w:rPr>
          <w:rFonts w:hint="eastAsia"/>
        </w:rPr>
        <w:br/>
      </w:r>
      <w:r>
        <w:rPr>
          <w:rFonts w:hint="eastAsia"/>
        </w:rPr>
        <w:t>　　　　一、高密度脂蛋白胆固醇行业优势</w:t>
      </w:r>
      <w:r>
        <w:rPr>
          <w:rFonts w:hint="eastAsia"/>
        </w:rPr>
        <w:br/>
      </w:r>
      <w:r>
        <w:rPr>
          <w:rFonts w:hint="eastAsia"/>
        </w:rPr>
        <w:t>　　　　二、高密度脂蛋白胆固醇行业劣势</w:t>
      </w:r>
      <w:r>
        <w:rPr>
          <w:rFonts w:hint="eastAsia"/>
        </w:rPr>
        <w:br/>
      </w:r>
      <w:r>
        <w:rPr>
          <w:rFonts w:hint="eastAsia"/>
        </w:rPr>
        <w:t>　　　　三、高密度脂蛋白胆固醇市场机会</w:t>
      </w:r>
      <w:r>
        <w:rPr>
          <w:rFonts w:hint="eastAsia"/>
        </w:rPr>
        <w:br/>
      </w:r>
      <w:r>
        <w:rPr>
          <w:rFonts w:hint="eastAsia"/>
        </w:rPr>
        <w:t>　　　　四、高密度脂蛋白胆固醇市场威胁</w:t>
      </w:r>
      <w:r>
        <w:rPr>
          <w:rFonts w:hint="eastAsia"/>
        </w:rPr>
        <w:br/>
      </w:r>
      <w:r>
        <w:rPr>
          <w:rFonts w:hint="eastAsia"/>
        </w:rPr>
        <w:t>　　第二节 高密度脂蛋白胆固醇行业风险及对策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2025-2031年中国高密度脂蛋白胆固醇行业前景与发展趋势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2024-2025年高密度脂蛋白胆固醇行业发展环境分析</w:t>
      </w:r>
      <w:r>
        <w:rPr>
          <w:rFonts w:hint="eastAsia"/>
        </w:rPr>
        <w:br/>
      </w:r>
      <w:r>
        <w:rPr>
          <w:rFonts w:hint="eastAsia"/>
        </w:rPr>
        <w:t>　　　　一、高密度脂蛋白胆固醇行业主管部门与监管体制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二、高密度脂蛋白胆固醇行业主要法律法规及政策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三、高密度脂蛋白胆固醇行业标准与质量监管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2025-2031年高密度脂蛋白胆固醇行业发展趋势与方向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2025-2031年高密度脂蛋白胆固醇行业发展潜力与机遇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高密度脂蛋白胆固醇行业研究结论与建议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中:智:林:－高密度脂蛋白胆固醇行业发展建议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2019-2024年中国高密度脂蛋白胆固醇市场规模及增长情况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2019-2024年中国高密度脂蛋白胆固醇行业产量及增长趋势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2025-2031年中国高密度脂蛋白胆固醇行业产量预测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2019-2024年中国高密度脂蛋白胆固醇行业市场需求及增长情况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2025-2031年中国高密度脂蛋白胆固醇行业市场需求预测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2019-2024年中国高密度脂蛋白胆固醇行业利润及增长情况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**地区高密度脂蛋白胆固醇市场规模及增长情况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**地区高密度脂蛋白胆固醇行业市场需求情况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**地区高密度脂蛋白胆固醇市场规模及增长情况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**地区高密度脂蛋白胆固醇行业市场需求情况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2019-2024年中国高密度脂蛋白胆固醇行业出口情况分析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2019-2024年中国高密度脂蛋白胆固醇行业产品市场价格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2025-2031年中国高密度脂蛋白胆固醇行业产品市场价格走势预测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高密度脂蛋白胆固醇重点企业经营情况分析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高密度脂蛋白胆固醇重点企业经营情况分析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2025-2031年中国高密度脂蛋白胆固醇市场规模预测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2025-2031年中国高密度脂蛋白胆固醇行业利润预测</w:t>
      </w:r>
      <w:r>
        <w:rPr>
          <w:rFonts w:hint="eastAsia"/>
        </w:rPr>
        <w:br/>
      </w:r>
      <w:r>
        <w:rPr>
          <w:rFonts w:hint="eastAsia"/>
        </w:rPr>
        <w:t>　　图表 2025年高密度脂蛋白胆固醇行业壁垒</w:t>
      </w:r>
      <w:r>
        <w:rPr>
          <w:rFonts w:hint="eastAsia"/>
        </w:rPr>
        <w:br/>
      </w:r>
      <w:r>
        <w:rPr>
          <w:rFonts w:hint="eastAsia"/>
        </w:rPr>
        <w:t>　　图表 2025年高密度脂蛋白胆固醇市场前景分析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2025-2031年中国高密度脂蛋白胆固醇市场需求预测</w:t>
      </w:r>
      <w:r>
        <w:rPr>
          <w:rFonts w:hint="eastAsia"/>
        </w:rPr>
        <w:br/>
      </w:r>
      <w:r>
        <w:rPr>
          <w:rFonts w:hint="eastAsia"/>
        </w:rPr>
        <w:t>　　图表 2025年高密度脂蛋白胆固醇发展趋势预测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aed48d8044c37" w:history="1">
        <w:r>
          <w:rPr>
            <w:rStyle w:val="Hyperlink"/>
          </w:rPr>
          <w:t>2025-2031年中国高密度脂蛋白胆固醇行业发展研究与市场前景分析报告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aed48d8044c37" w:history="1">
        <w:r>
          <w:rPr>
            <w:rStyle w:val="Hyperlink"/>
          </w:rPr>
          <w:t>https://www.20087.com/3/02/GaoMiDuZhiDanBaiDanGuChunShiChangQianJing.html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总胆固醇5.4要警惕、高密度脂蛋白胆固醇偏高、高密度脂蛋白低于1、高密度脂蛋白胆固醇偏高说明什么问题、高密度脂蛋白0.97需要治疗吗、高密度脂蛋白胆固醇偏低怎么办、低密度脂蛋白胆固醇多少正常值、高密度脂蛋白胆固醇低吃什么好啊、60-70岁血脂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461b9aa7e4007" w:history="1">
      <w:r>
        <w:rPr>
          <w:rStyle w:val="Hyperlink"/>
        </w:rPr>
        <w:t>2025-2031年中国高密度脂蛋白胆固醇行业发展研究与市场前景分析报告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GaoMiDuZhiDanBaiDanGuChunShiChangQianJing.html" TargetMode="External" Id="Re97aed48d804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GaoMiDuZhiDanBaiDanGuChunShiChangQianJing.html" TargetMode="External" Id="Rbb0461b9aa7e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2025-04-10T04:29:11Z</dcterms:created>
  <dcterms:modified xsi:type="dcterms:W3CDTF">2025-04-10T05:29:11Z</dcterms:modified>
  <dc:subject>2025-2031年中国高密度脂蛋白胆固醇行业发展研究与市场前景分析报告</dc:subject>
  <dc:title>2025-2031年中国高密度脂蛋白胆固醇行业发展研究与市场前景分析报告</dc:title>
  <cp:keywords>2025-2031年中国高密度脂蛋白胆固醇行业发展研究与市场前景分析报告</cp:keywords>
  <dc:description>2025-2031年中国高密度脂蛋白胆固醇行业发展研究与市场前景分析报告</dc:description>
</cp:coreProperties>
</file>