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aab7d8c2342d1" w:history="1">
              <w:r>
                <w:rPr>
                  <w:rStyle w:val="Hyperlink"/>
                </w:rPr>
                <w:t>2025-2031年中国PFAS修复发展现状与市场前景预测报告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aab7d8c2342d1" w:history="1">
              <w:r>
                <w:rPr>
                  <w:rStyle w:val="Hyperlink"/>
                </w:rPr>
                <w:t>2025-2031年中国PFAS修复发展现状与市场前景预测报告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aab7d8c2342d1" w:history="1">
                <w:r>
                  <w:rPr>
                    <w:rStyle w:val="Hyperlink"/>
                  </w:rPr>
                  <w:t>https://www.20087.com/3/52/PFASXiuFuHangYeXianZhuangJiQianJing.html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S修复是针对全氟和多氟烷基物质（PFAS）在土壤、地下水及工业废水中的污染治理技术，因该类化合物具有高度稳定性、生物累积性与潜在健康风险，已成为全球环境治理的重点领域。当前修复方法主要包括物理吸附（如活性炭、离子交换树脂）、膜分离（如反渗透、纳滤）与高级氧化技术（如超临界水氧化、电化学氧化）。在场地治理中，常采用原位化学氧化或异位热脱附结合多级处理流程，实现PFAS的截留、浓缩或分解。技术选择需考虑污染浓度、介质类型与场地水文地质条件，处理过程需防止二次污染与副产物生成。监管政策趋严推动修复需求增长，但高成本与技术复杂性仍是挑战。</w:t>
      </w:r>
      <w:r>
        <w:rPr>
          <w:rFonts w:hint="eastAsia"/>
        </w:rPr>
        <w:br/>
      </w:r>
      <w:r>
        <w:rPr>
          <w:rFonts w:hint="eastAsia"/>
        </w:rPr>
        <w:t>　　未来，PFAS修复将向高效降解、资源回收与原位强化方向发展。推动催化降解技术突破，开发高选择性催化剂，在温和条件下实现C-F键断裂，将PFAS彻底矿化为无害产物。探索生物修复路径，利用特定微生物或酶系降解长链PFAS，提升环境友好性。在工艺集成上，结合电吸附、膜浓缩与原位反应屏障，形成低能耗、连续化处理系统。研究废活性炭或树脂中PFAS的再生与回收技术，减少危险废物产生。行业将通过环境化学、催化科学与工程地质的协同创新，推动PFAS修复从末端控制向源头分解、资源循环的可持续治理模式演进，支撑环境 remediation 向更彻底、更经济、更生态的方向持续发展。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aab7d8c2342d1" w:history="1">
        <w:r>
          <w:rPr>
            <w:rStyle w:val="Hyperlink"/>
          </w:rPr>
          <w:t>2025-2031年中国PFAS修复发展现状与市场前景预测报告</w:t>
        </w:r>
      </w:hyperlink>
      <w:r>
        <w:rPr>
          <w:rFonts w:hint="eastAsia"/>
        </w:rPr>
        <w:t>》采用定量与定性相结合的研究方法，系统分析了PFAS修复行业的市场规模、需求动态及价格变化，并对PFAS修复产业链各环节进行了全面梳理。报告详细解读了PFAS修复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PFAS修复产业概述</w:t>
      </w:r>
      <w:r>
        <w:rPr>
          <w:rFonts w:hint="eastAsia"/>
        </w:rPr>
        <w:br/>
      </w:r>
      <w:r>
        <w:rPr>
          <w:rFonts w:hint="eastAsia"/>
        </w:rPr>
        <w:t>　　第一节 PFAS修复定义与分类</w:t>
      </w:r>
      <w:r>
        <w:rPr>
          <w:rFonts w:hint="eastAsia"/>
        </w:rPr>
        <w:br/>
      </w:r>
      <w:r>
        <w:rPr>
          <w:rFonts w:hint="eastAsia"/>
        </w:rPr>
        <w:t>　　第二节 PFAS修复产业链结构及关键环节剖析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PFAS修复商业模式与盈利模式解析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PFAS修复经济指标与行业评估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全球PFAS修复市场发展综述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2019-2024年全球PFAS修复市场规模及增长趋势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主要国家与地区PFAS修复市场对比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2025-2031年全球PFAS修复行业发展趋势与前景预测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国际PFAS修复市场发展趋势及对我国启示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二、对我国PFAS修复市场的借鉴意义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中国PFAS修复行业市场规模分析与预测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PFAS修复市场的总体规模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一、2019-2024年PFAS修复市场规模变化及趋势分析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二、2025年PFAS修复行业市场规模特点</w:t>
      </w:r>
      <w:r>
        <w:rPr>
          <w:rFonts w:hint="eastAsia"/>
        </w:rPr>
        <w:br/>
      </w:r>
      <w:r>
        <w:rPr>
          <w:rFonts w:hint="eastAsia"/>
        </w:rPr>
        <w:t>　　第二节 PFAS修复市场规模的构成</w:t>
      </w:r>
      <w:r>
        <w:rPr>
          <w:rFonts w:hint="eastAsia"/>
        </w:rPr>
        <w:br/>
      </w:r>
      <w:r>
        <w:rPr>
          <w:rFonts w:hint="eastAsia"/>
        </w:rPr>
        <w:t>　　　　一、PFAS修复客户群体特征与偏好分析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二、不同类型PFAS修复市场规模分布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三、各地区PFAS修复市场规模差异与特点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PFAS修复市场规模的预测与展望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一、未来几年PFAS修复市场规模增长预测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2024-2025年PFAS修复行业技术发展现状及趋势分析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PFAS修复行业技术发展现状分析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国内外PFAS修复行业技术差距分析及差距形成的主要原因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PFAS修复行业技术发展方向、趋势预测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提升PFAS修复行业技术能力策略建议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2019-2024年中国PFAS修复行业总体发展与财务状况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2019-2024年PFAS修复行业规模情况</w:t>
      </w:r>
      <w:r>
        <w:rPr>
          <w:rFonts w:hint="eastAsia"/>
        </w:rPr>
        <w:br/>
      </w:r>
      <w:r>
        <w:rPr>
          <w:rFonts w:hint="eastAsia"/>
        </w:rPr>
        <w:t>　　　　一、PFAS修复行业企业数量规模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二、PFAS修复行业从业人员规模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三、PFAS修复行业市场敏感性分析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2019-2024年PFAS修复行业财务能力分析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一、PFAS修复行业盈利能力</w:t>
      </w:r>
      <w:r>
        <w:rPr>
          <w:rFonts w:hint="eastAsia"/>
        </w:rPr>
        <w:br/>
      </w:r>
      <w:r>
        <w:rPr>
          <w:rFonts w:hint="eastAsia"/>
        </w:rPr>
        <w:t>　　　　二、PFAS修复行业偿债能力</w:t>
      </w:r>
      <w:r>
        <w:rPr>
          <w:rFonts w:hint="eastAsia"/>
        </w:rPr>
        <w:br/>
      </w:r>
      <w:r>
        <w:rPr>
          <w:rFonts w:hint="eastAsia"/>
        </w:rPr>
        <w:t>　　　　三、PFAS修复行业营运能力</w:t>
      </w:r>
      <w:r>
        <w:rPr>
          <w:rFonts w:hint="eastAsia"/>
        </w:rPr>
        <w:br/>
      </w:r>
      <w:r>
        <w:rPr>
          <w:rFonts w:hint="eastAsia"/>
        </w:rPr>
        <w:t>　　　　四、PFAS修复行业发展能力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中国PFAS修复行业细分市场调研与机会挖掘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PFAS修复细分市场（一）市场调研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PFAS修复细分市场（二）市场调研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中国PFAS修复行业区域市场调研分析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2019-2024年中国PFAS修复行业重点区域调研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一、重点地区（一）PFAS修复市场规模与特点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二、重点地区（二）PFAS修复市场规模及特点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三、重点地区（三）PFAS修复市场规模及特点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四、重点地区（四）PFAS修复市场规模及特点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不同区域PFAS修复市场的对比与启示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二、PFAS修复市场拓展策略与建议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中国PFAS修复行业的营销渠道与客户分析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PFAS修复行业渠道分析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二、各类渠道对PFAS修复行业的影响</w:t>
      </w:r>
      <w:r>
        <w:rPr>
          <w:rFonts w:hint="eastAsia"/>
        </w:rPr>
        <w:br/>
      </w:r>
      <w:r>
        <w:rPr>
          <w:rFonts w:hint="eastAsia"/>
        </w:rPr>
        <w:t>　　　　三、主要PFAS修复企业渠道策略研究</w:t>
      </w:r>
      <w:r>
        <w:rPr>
          <w:rFonts w:hint="eastAsia"/>
        </w:rPr>
        <w:br/>
      </w:r>
      <w:r>
        <w:rPr>
          <w:rFonts w:hint="eastAsia"/>
        </w:rPr>
        <w:t>　　第二节 PFAS修复行业客户分析与定位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中国PFAS修复行业竞争格局及策略选择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PFAS修复行业总体市场竞争状况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一、PFAS修复行业竞争结构分析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二、PFAS修复企业竞争格局与集中度评估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三、PFAS修复行业SWOT分析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PFAS修复行业重点企业调研分析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PFAS修复企业发展策略分析</w:t>
      </w:r>
      <w:r>
        <w:rPr>
          <w:rFonts w:hint="eastAsia"/>
        </w:rPr>
        <w:br/>
      </w:r>
      <w:r>
        <w:rPr>
          <w:rFonts w:hint="eastAsia"/>
        </w:rPr>
        <w:t>　　第一节 PFAS修复市场与销售策略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PFAS修复品牌战略思考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中国PFAS修复行业发展环境分析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二、PFAS修复行业主管部门、监管体制及相关政策法规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3、PFAS修复行业的主要法律、法规和政策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4、2025年PFAS修复行业法律法规和政策对行业的影响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二、PFAS修复消费者需求分析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一、PFAS修复技术的应用与创新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二、PFAS修复行业发展的技术趋势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2025-2031年PFAS修复行业展趋势预测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2025-2031年PFAS修复市场发展前景分析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一、PFAS修复市场发展潜力</w:t>
      </w:r>
      <w:r>
        <w:rPr>
          <w:rFonts w:hint="eastAsia"/>
        </w:rPr>
        <w:br/>
      </w:r>
      <w:r>
        <w:rPr>
          <w:rFonts w:hint="eastAsia"/>
        </w:rPr>
        <w:t>　　　　二、PFAS修复市场前景分析</w:t>
      </w:r>
      <w:r>
        <w:rPr>
          <w:rFonts w:hint="eastAsia"/>
        </w:rPr>
        <w:br/>
      </w:r>
      <w:r>
        <w:rPr>
          <w:rFonts w:hint="eastAsia"/>
        </w:rPr>
        <w:t>　　　　三、PFAS修复细分行业发展前景分析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2025-2031年PFAS修复发展趋势预测</w:t>
      </w:r>
      <w:r>
        <w:rPr>
          <w:rFonts w:hint="eastAsia"/>
        </w:rPr>
        <w:br/>
      </w:r>
      <w:r>
        <w:rPr>
          <w:rFonts w:hint="eastAsia"/>
        </w:rPr>
        <w:t>　　　　一、PFAS修复发展趋势预测</w:t>
      </w:r>
      <w:r>
        <w:rPr>
          <w:rFonts w:hint="eastAsia"/>
        </w:rPr>
        <w:br/>
      </w:r>
      <w:r>
        <w:rPr>
          <w:rFonts w:hint="eastAsia"/>
        </w:rPr>
        <w:t>　　　　二、PFAS修复市场规模预测</w:t>
      </w:r>
      <w:r>
        <w:rPr>
          <w:rFonts w:hint="eastAsia"/>
        </w:rPr>
        <w:br/>
      </w:r>
      <w:r>
        <w:rPr>
          <w:rFonts w:hint="eastAsia"/>
        </w:rPr>
        <w:t>　　　　三、PFAS修复细分市场发展趋势预测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未来PFAS修复行业挑战与机遇探讨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一、PFAS修复行业挑战</w:t>
      </w:r>
      <w:r>
        <w:rPr>
          <w:rFonts w:hint="eastAsia"/>
        </w:rPr>
        <w:br/>
      </w:r>
      <w:r>
        <w:rPr>
          <w:rFonts w:hint="eastAsia"/>
        </w:rPr>
        <w:t>　　　　二、PFAS修复行业机遇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PFAS修复行业研究结论及建议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对PFAS修复行业发展的建议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中.智.林－对PFAS修复企业和投资者的建议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PFAS修复介绍</w:t>
      </w:r>
      <w:r>
        <w:rPr>
          <w:rFonts w:hint="eastAsia"/>
        </w:rPr>
        <w:br/>
      </w:r>
      <w:r>
        <w:rPr>
          <w:rFonts w:hint="eastAsia"/>
        </w:rPr>
        <w:t>　　图表 PFAS修复图片</w:t>
      </w:r>
      <w:r>
        <w:rPr>
          <w:rFonts w:hint="eastAsia"/>
        </w:rPr>
        <w:br/>
      </w:r>
      <w:r>
        <w:rPr>
          <w:rFonts w:hint="eastAsia"/>
        </w:rPr>
        <w:t>　　图表 PFAS修复产业链分析</w:t>
      </w:r>
      <w:r>
        <w:rPr>
          <w:rFonts w:hint="eastAsia"/>
        </w:rPr>
        <w:br/>
      </w:r>
      <w:r>
        <w:rPr>
          <w:rFonts w:hint="eastAsia"/>
        </w:rPr>
        <w:t>　　图表 PFAS修复主要特点</w:t>
      </w:r>
      <w:r>
        <w:rPr>
          <w:rFonts w:hint="eastAsia"/>
        </w:rPr>
        <w:br/>
      </w:r>
      <w:r>
        <w:rPr>
          <w:rFonts w:hint="eastAsia"/>
        </w:rPr>
        <w:t>　　图表 PFAS修复政策分析</w:t>
      </w:r>
      <w:r>
        <w:rPr>
          <w:rFonts w:hint="eastAsia"/>
        </w:rPr>
        <w:br/>
      </w:r>
      <w:r>
        <w:rPr>
          <w:rFonts w:hint="eastAsia"/>
        </w:rPr>
        <w:t>　　图表 PFAS修复标准 技术</w:t>
      </w:r>
      <w:r>
        <w:rPr>
          <w:rFonts w:hint="eastAsia"/>
        </w:rPr>
        <w:br/>
      </w:r>
      <w:r>
        <w:rPr>
          <w:rFonts w:hint="eastAsia"/>
        </w:rPr>
        <w:t>　　图表 PFAS修复最新消息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2019-2024年PFAS修复行业市场容量统计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2019-2024年中国PFAS修复行业市场规模及增长情况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2019-2024年中国PFAS修复行业销售收入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2019-2024年中国PFAS修复行业利润总额分析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2019-2024年中国PFAS修复行业企业数量情况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2019-2024年中国PFAS修复行业企业平均规模情况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PFAS修复价格走势</w:t>
      </w:r>
      <w:r>
        <w:rPr>
          <w:rFonts w:hint="eastAsia"/>
        </w:rPr>
        <w:br/>
      </w:r>
      <w:r>
        <w:rPr>
          <w:rFonts w:hint="eastAsia"/>
        </w:rPr>
        <w:t>　　图表 2024年PFAS修复成本和利润分析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2024年中国PFAS修复行业竞争力分析</w:t>
      </w:r>
      <w:r>
        <w:rPr>
          <w:rFonts w:hint="eastAsia"/>
        </w:rPr>
        <w:br/>
      </w:r>
      <w:r>
        <w:rPr>
          <w:rFonts w:hint="eastAsia"/>
        </w:rPr>
        <w:t>　　图表 PFAS修复优势</w:t>
      </w:r>
      <w:r>
        <w:rPr>
          <w:rFonts w:hint="eastAsia"/>
        </w:rPr>
        <w:br/>
      </w:r>
      <w:r>
        <w:rPr>
          <w:rFonts w:hint="eastAsia"/>
        </w:rPr>
        <w:t>　　图表 PFAS修复劣势</w:t>
      </w:r>
      <w:r>
        <w:rPr>
          <w:rFonts w:hint="eastAsia"/>
        </w:rPr>
        <w:br/>
      </w:r>
      <w:r>
        <w:rPr>
          <w:rFonts w:hint="eastAsia"/>
        </w:rPr>
        <w:t>　　图表 PFAS修复机会</w:t>
      </w:r>
      <w:r>
        <w:rPr>
          <w:rFonts w:hint="eastAsia"/>
        </w:rPr>
        <w:br/>
      </w:r>
      <w:r>
        <w:rPr>
          <w:rFonts w:hint="eastAsia"/>
        </w:rPr>
        <w:t>　　图表 PFAS修复威胁</w:t>
      </w:r>
      <w:r>
        <w:rPr>
          <w:rFonts w:hint="eastAsia"/>
        </w:rPr>
        <w:br/>
      </w:r>
      <w:r>
        <w:rPr>
          <w:rFonts w:hint="eastAsia"/>
        </w:rPr>
        <w:t>　　图表 2019-2024年中国PFAS修复行业盈利能力分析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2019-2024年中国PFAS修复行业运营能力分析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2019-2024年中国PFAS修复行业偿债能力分析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2019-2024年中国PFAS修复行业发展能力分析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2019-2024年中国PFAS修复行业经营效益分析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**地区PFAS修复市场规模及增长情况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**地区PFAS修复行业市场需求情况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**地区PFAS修复市场规模及增长情况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**地区PFAS修复行业市场需求情况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**地区PFAS修复市场规模及增长情况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**地区PFAS修复行业市场需求情况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PFAS修复品牌分析</w:t>
      </w:r>
      <w:r>
        <w:rPr>
          <w:rFonts w:hint="eastAsia"/>
        </w:rPr>
        <w:br/>
      </w:r>
      <w:r>
        <w:rPr>
          <w:rFonts w:hint="eastAsia"/>
        </w:rPr>
        <w:t>　　图表 PFAS修复企业（一）概述</w:t>
      </w:r>
      <w:r>
        <w:rPr>
          <w:rFonts w:hint="eastAsia"/>
        </w:rPr>
        <w:br/>
      </w:r>
      <w:r>
        <w:rPr>
          <w:rFonts w:hint="eastAsia"/>
        </w:rPr>
        <w:t>　　图表 企业PFAS修复业务分析</w:t>
      </w:r>
      <w:r>
        <w:rPr>
          <w:rFonts w:hint="eastAsia"/>
        </w:rPr>
        <w:br/>
      </w:r>
      <w:r>
        <w:rPr>
          <w:rFonts w:hint="eastAsia"/>
        </w:rPr>
        <w:t>　　图表 PFAS修复企业（一）经营情况分析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PFAS修复企业（一）盈利能力情况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PFAS修复企业（一）偿债能力情况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PFAS修复企业（一）运营能力情况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PFAS修复企业（一）成长能力情况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PFAS修复企业（二）简介</w:t>
      </w:r>
      <w:r>
        <w:rPr>
          <w:rFonts w:hint="eastAsia"/>
        </w:rPr>
        <w:br/>
      </w:r>
      <w:r>
        <w:rPr>
          <w:rFonts w:hint="eastAsia"/>
        </w:rPr>
        <w:t>　　图表 企业PFAS修复业务</w:t>
      </w:r>
      <w:r>
        <w:rPr>
          <w:rFonts w:hint="eastAsia"/>
        </w:rPr>
        <w:br/>
      </w:r>
      <w:r>
        <w:rPr>
          <w:rFonts w:hint="eastAsia"/>
        </w:rPr>
        <w:t>　　图表 PFAS修复企业（二）经营情况分析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PFAS修复企业（二）盈利能力情况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PFAS修复企业（二）偿债能力情况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PFAS修复企业（二）运营能力情况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PFAS修复企业（二）成长能力情况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PFAS修复企业（三）概况</w:t>
      </w:r>
      <w:r>
        <w:rPr>
          <w:rFonts w:hint="eastAsia"/>
        </w:rPr>
        <w:br/>
      </w:r>
      <w:r>
        <w:rPr>
          <w:rFonts w:hint="eastAsia"/>
        </w:rPr>
        <w:t>　　图表 企业PFAS修复业务情况</w:t>
      </w:r>
      <w:r>
        <w:rPr>
          <w:rFonts w:hint="eastAsia"/>
        </w:rPr>
        <w:br/>
      </w:r>
      <w:r>
        <w:rPr>
          <w:rFonts w:hint="eastAsia"/>
        </w:rPr>
        <w:t>　　图表 PFAS修复企业（三）经营情况分析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PFAS修复企业（三）盈利能力情况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PFAS修复企业（三）偿债能力情况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PFAS修复企业（三）运营能力情况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PFAS修复企业（三）成长能力情况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PFAS修复发展有利因素分析</w:t>
      </w:r>
      <w:r>
        <w:rPr>
          <w:rFonts w:hint="eastAsia"/>
        </w:rPr>
        <w:br/>
      </w:r>
      <w:r>
        <w:rPr>
          <w:rFonts w:hint="eastAsia"/>
        </w:rPr>
        <w:t>　　图表 PFAS修复发展不利因素分析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进入PFAS修复行业壁垒</w:t>
      </w:r>
      <w:r>
        <w:rPr>
          <w:rFonts w:hint="eastAsia"/>
        </w:rPr>
        <w:br/>
      </w:r>
      <w:r>
        <w:rPr>
          <w:rFonts w:hint="eastAsia"/>
        </w:rPr>
        <w:t>　　图表 2025-2031年中国PFAS修复行业市场容量预测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2025-2031年中国PFAS修复行业市场规模预测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2025-2031年中国PFAS修复市场前景分析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2025-2031年中国PFAS修复行业风险研究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2025-2031年中国PFAS修复行业发展趋势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aab7d8c2342d1" w:history="1">
        <w:r>
          <w:rPr>
            <w:rStyle w:val="Hyperlink"/>
          </w:rPr>
          <w:t>2025-2031年中国PFAS修复发展现状与市场前景预测报告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aab7d8c2342d1" w:history="1">
        <w:r>
          <w:rPr>
            <w:rStyle w:val="Hyperlink"/>
          </w:rPr>
          <w:t>https://www.20087.com/3/52/PFASXiuFuHangYeXianZhuangJiQianJing.html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热点：PFOA属于PFAS吗、favdb修复、高清修复optifine、fack修复、sfc修复、pst 修复、PFA是什么手术、pjur修复、cipp修复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ea46879614125" w:history="1">
      <w:r>
        <w:rPr>
          <w:rStyle w:val="Hyperlink"/>
        </w:rPr>
        <w:t>2025-2031年中国PFAS修复发展现状与市场前景预测报告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FASXiuFuHangYeXianZhuangJiQianJing.html" TargetMode="External" Id="Rdfeaab7d8c23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FASXiuFuHangYeXianZhuangJiQianJing.html" TargetMode="External" Id="R208ea4687961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2025-08-25T06:35:02Z</dcterms:created>
  <dcterms:modified xsi:type="dcterms:W3CDTF">2025-08-25T07:35:02Z</dcterms:modified>
  <dc:subject>2025-2031年中国PFAS修复发展现状与市场前景预测报告</dc:subject>
  <dc:title>2025-2031年中国PFAS修复发展现状与市场前景预测报告</dc:title>
  <cp:keywords>2025-2031年中国PFAS修复发展现状与市场前景预测报告</cp:keywords>
  <dc:description>2025-2031年中国PFAS修复发展现状与市场前景预测报告</dc:description>
</cp:coreProperties>
</file>