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55d67a6f548a2" w:history="1">
              <w:r>
                <w:rPr>
                  <w:rStyle w:val="Hyperlink"/>
                </w:rPr>
                <w:t>2025-2031年中国企业网络教育（E-learning）市场研究与前景趋势预测报告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55d67a6f548a2" w:history="1">
              <w:r>
                <w:rPr>
                  <w:rStyle w:val="Hyperlink"/>
                </w:rPr>
                <w:t>2025-2031年中国企业网络教育（E-learning）市场研究与前景趋势预测报告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55d67a6f548a2" w:history="1">
                <w:r>
                  <w:rPr>
                    <w:rStyle w:val="Hyperlink"/>
                  </w:rPr>
                  <w:t>https://www.20087.com/3/62/QiYeWangLuoJiaoYu-E-learning-QianJing.html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企业网络教育（E-learning）作为一种新型的教育培训模式，在近年来得到了快速发展。通过在线平台和学习管理系统，企业可以为员工提供灵活、便捷的学习资源和培训机会。</w:t>
      </w:r>
      <w:r>
        <w:rPr>
          <w:rFonts w:hint="eastAsia"/>
        </w:rPr>
        <w:br/>
      </w:r>
      <w:r>
        <w:rPr>
          <w:rFonts w:hint="eastAsia"/>
        </w:rPr>
        <w:t>　　预计未来企业网络教育市场将继续保持高速增长态势。随着数字化、云计算和人工智能等技术的发展，企业网络教育将更加注重个性化学习、智能推荐和学习效果评估等方面的创新。同时，随着企业对人才培养和员工发展的重视，企业网络教育有望成为企业培训领域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55d67a6f548a2" w:history="1">
        <w:r>
          <w:rPr>
            <w:rStyle w:val="Hyperlink"/>
          </w:rPr>
          <w:t>2025-2031年中国企业网络教育（E-learning）市场研究与前景趋势预测报告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企业网络教育（E-learning）行业的市场规模、需求变化、产业链动态及区域发展格局。报告重点解读了企业网络教育（E-learning）行业竞争态势与重点企业的市场表现，并通过科学研判行业趋势与前景，揭示了企业网络教育（E-learning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企业网络教育（E-learning）产业概述</w:t>
      </w:r>
      <w:r>
        <w:rPr>
          <w:rFonts w:hint="eastAsia"/>
        </w:rPr>
        <w:br/>
      </w:r>
      <w:r>
        <w:rPr>
          <w:rFonts w:hint="eastAsia"/>
        </w:rPr>
        <w:t>　　第一节 企业网络教育（E-learning）定义</w:t>
      </w:r>
      <w:r>
        <w:rPr>
          <w:rFonts w:hint="eastAsia"/>
        </w:rPr>
        <w:br/>
      </w:r>
      <w:r>
        <w:rPr>
          <w:rFonts w:hint="eastAsia"/>
        </w:rPr>
        <w:t>　　第二节 企业网络教育（E-learning）行业特点</w:t>
      </w:r>
      <w:r>
        <w:rPr>
          <w:rFonts w:hint="eastAsia"/>
        </w:rPr>
        <w:br/>
      </w:r>
      <w:r>
        <w:rPr>
          <w:rFonts w:hint="eastAsia"/>
        </w:rPr>
        <w:t>　　第三节 企业网络教育（E-learning）产业链分析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中国企业网络教育（E-learning）行业运行环境分析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中国企业网络教育（E-learning）运行经济环境分析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中国企业网络教育（E-learning）产业政策环境分析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一、企业网络教育（E-learning）行业监管体制</w:t>
      </w:r>
      <w:r>
        <w:rPr>
          <w:rFonts w:hint="eastAsia"/>
        </w:rPr>
        <w:br/>
      </w:r>
      <w:r>
        <w:rPr>
          <w:rFonts w:hint="eastAsia"/>
        </w:rPr>
        <w:t>　　　　二、企业网络教育（E-learning）行业主要法规</w:t>
      </w:r>
      <w:r>
        <w:rPr>
          <w:rFonts w:hint="eastAsia"/>
        </w:rPr>
        <w:br/>
      </w:r>
      <w:r>
        <w:rPr>
          <w:rFonts w:hint="eastAsia"/>
        </w:rPr>
        <w:t>　　　　三、主要企业网络教育（E-learning）产业政策</w:t>
      </w:r>
      <w:r>
        <w:rPr>
          <w:rFonts w:hint="eastAsia"/>
        </w:rPr>
        <w:br/>
      </w:r>
      <w:r>
        <w:rPr>
          <w:rFonts w:hint="eastAsia"/>
        </w:rPr>
        <w:t>　　第三节 中国企业网络教育（E-learning）产业社会环境分析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国外企业网络教育（E-learning）行业发展态势分析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国外企业网络教育（E-learning）市场发展现状分析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国外主要国家企业网络教育（E-learning）市场现状</w:t>
      </w:r>
      <w:r>
        <w:rPr>
          <w:rFonts w:hint="eastAsia"/>
        </w:rPr>
        <w:br/>
      </w:r>
      <w:r>
        <w:rPr>
          <w:rFonts w:hint="eastAsia"/>
        </w:rPr>
        <w:t>　　第三节 国外企业网络教育（E-learning）行业发展趋势预测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中国企业网络教育（E-learning）行业市场分析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2020-2025年中国企业网络教育（E-learning）行业规模情况</w:t>
      </w:r>
      <w:r>
        <w:rPr>
          <w:rFonts w:hint="eastAsia"/>
        </w:rPr>
        <w:br/>
      </w:r>
      <w:r>
        <w:rPr>
          <w:rFonts w:hint="eastAsia"/>
        </w:rPr>
        <w:t>　　　　一、企业网络教育（E-learning）行业市场规模情况分析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二、企业网络教育（E-learning）行业单位规模情况</w:t>
      </w:r>
      <w:r>
        <w:rPr>
          <w:rFonts w:hint="eastAsia"/>
        </w:rPr>
        <w:br/>
      </w:r>
      <w:r>
        <w:rPr>
          <w:rFonts w:hint="eastAsia"/>
        </w:rPr>
        <w:t>　　　　三、企业网络教育（E-learning）行业人员规模情况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2020-2025年中国企业网络教育（E-learning）行业财务能力分析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一、企业网络教育（E-learning）行业盈利能力分析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二、企业网络教育（E-learning）行业偿债能力分析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三、企业网络教育（E-learning）行业营运能力分析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四、企业网络教育（E-learning）行业发展能力分析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2024-2025年中国企业网络教育（E-learning）行业热点动态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2025年中国企业网络教育（E-learning）行业面临的挑战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中国重点地区企业网络教育（E-learning）行业市场调研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重点地区（一）企业网络教育（E-learning）市场调研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重点地区（二）企业网络教育（E-learning）市场调研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重点地区（三）企业网络教育（E-learning）市场调研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重点地区（四）企业网络教育（E-learning）市场调研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重点地区（五）企业网络教育（E-learning）市场调研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中国企业网络教育（E-learning）行业价格走势及影响因素分析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国内企业网络教育（E-learning）行业价格回顾</w:t>
      </w:r>
      <w:r>
        <w:rPr>
          <w:rFonts w:hint="eastAsia"/>
        </w:rPr>
        <w:br/>
      </w:r>
      <w:r>
        <w:rPr>
          <w:rFonts w:hint="eastAsia"/>
        </w:rPr>
        <w:t>　　第二节 国内企业网络教育（E-learning）行业价格走势预测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国内企业网络教育（E-learning）行业价格影响因素分析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中国企业网络教育（E-learning）行业客户调研</w:t>
      </w:r>
      <w:r>
        <w:rPr>
          <w:rFonts w:hint="eastAsia"/>
        </w:rPr>
        <w:br/>
      </w:r>
      <w:r>
        <w:rPr>
          <w:rFonts w:hint="eastAsia"/>
        </w:rPr>
        <w:t>　　　　一、企业网络教育（E-learning）行业客户偏好调查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二、客户对企业网络教育（E-learning）品牌的首要认知渠道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三、企业网络教育（E-learning）品牌忠诚度调查</w:t>
      </w:r>
      <w:r>
        <w:rPr>
          <w:rFonts w:hint="eastAsia"/>
        </w:rPr>
        <w:br/>
      </w:r>
      <w:r>
        <w:rPr>
          <w:rFonts w:hint="eastAsia"/>
        </w:rPr>
        <w:t>　　　　四、企业网络教育（E-learning）行业客户消费理念调研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中国企业网络教育（E-learning）行业竞争格局分析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2025年企业网络教育（E-learning）行业集中度分析</w:t>
      </w:r>
      <w:r>
        <w:rPr>
          <w:rFonts w:hint="eastAsia"/>
        </w:rPr>
        <w:br/>
      </w:r>
      <w:r>
        <w:rPr>
          <w:rFonts w:hint="eastAsia"/>
        </w:rPr>
        <w:t>　　　　一、企业网络教育（E-learning）市场集中度分析</w:t>
      </w:r>
      <w:r>
        <w:rPr>
          <w:rFonts w:hint="eastAsia"/>
        </w:rPr>
        <w:br/>
      </w:r>
      <w:r>
        <w:rPr>
          <w:rFonts w:hint="eastAsia"/>
        </w:rPr>
        <w:t>　　　　二、企业网络教育（E-learning）企业集中度分析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2024-2025年企业网络教育（E-learning）行业竞争格局分析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一、企业网络教育（E-learning）行业竞争策略分析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二、企业网络教育（E-learning）行业竞争格局展望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三、我国企业网络教育（E-learning）市场竞争趋势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企业网络教育（E-learning）行业重点企业发展调研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企业网络教育（E-learning）企业发展策略分析</w:t>
      </w:r>
      <w:r>
        <w:rPr>
          <w:rFonts w:hint="eastAsia"/>
        </w:rPr>
        <w:br/>
      </w:r>
      <w:r>
        <w:rPr>
          <w:rFonts w:hint="eastAsia"/>
        </w:rPr>
        <w:t>　　第一节 企业网络教育（E-learning）市场策略分析</w:t>
      </w:r>
      <w:r>
        <w:rPr>
          <w:rFonts w:hint="eastAsia"/>
        </w:rPr>
        <w:br/>
      </w:r>
      <w:r>
        <w:rPr>
          <w:rFonts w:hint="eastAsia"/>
        </w:rPr>
        <w:t>　　　　一、企业网络教育（E-learning）价格策略分析</w:t>
      </w:r>
      <w:r>
        <w:rPr>
          <w:rFonts w:hint="eastAsia"/>
        </w:rPr>
        <w:br/>
      </w:r>
      <w:r>
        <w:rPr>
          <w:rFonts w:hint="eastAsia"/>
        </w:rPr>
        <w:t>　　　　二、企业网络教育（E-learning）渠道策略分析</w:t>
      </w:r>
      <w:r>
        <w:rPr>
          <w:rFonts w:hint="eastAsia"/>
        </w:rPr>
        <w:br/>
      </w:r>
      <w:r>
        <w:rPr>
          <w:rFonts w:hint="eastAsia"/>
        </w:rPr>
        <w:t>　　第二节 企业网络教育（E-learning）销售策略分析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提高企业网络教育（E-learning）企业竞争力的策略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一、提高中国企业网络教育（E-learning）企业核心竞争力的对策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二、企业网络教育（E-learning）企业提升竞争力的主要方向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三、影响企业网络教育（E-learning）企业核心竞争力的因素及提升途径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四、提高企业网络教育（E-learning）企业竞争力的策略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企业网络教育（E-learning）行业投资风险与控制策略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企业网络教育（E-learning）行业SWOT模型分析</w:t>
      </w:r>
      <w:r>
        <w:rPr>
          <w:rFonts w:hint="eastAsia"/>
        </w:rPr>
        <w:br/>
      </w:r>
      <w:r>
        <w:rPr>
          <w:rFonts w:hint="eastAsia"/>
        </w:rPr>
        <w:t>　　　　一、企业网络教育（E-learning）行业优势分析</w:t>
      </w:r>
      <w:r>
        <w:rPr>
          <w:rFonts w:hint="eastAsia"/>
        </w:rPr>
        <w:br/>
      </w:r>
      <w:r>
        <w:rPr>
          <w:rFonts w:hint="eastAsia"/>
        </w:rPr>
        <w:t>　　　　二、企业网络教育（E-learning）行业劣势分析</w:t>
      </w:r>
      <w:r>
        <w:rPr>
          <w:rFonts w:hint="eastAsia"/>
        </w:rPr>
        <w:br/>
      </w:r>
      <w:r>
        <w:rPr>
          <w:rFonts w:hint="eastAsia"/>
        </w:rPr>
        <w:t>　　　　三、企业网络教育（E-learning）行业机会分析</w:t>
      </w:r>
      <w:r>
        <w:rPr>
          <w:rFonts w:hint="eastAsia"/>
        </w:rPr>
        <w:br/>
      </w:r>
      <w:r>
        <w:rPr>
          <w:rFonts w:hint="eastAsia"/>
        </w:rPr>
        <w:t>　　　　四、企业网络教育（E-learning）行业风险分析</w:t>
      </w:r>
      <w:r>
        <w:rPr>
          <w:rFonts w:hint="eastAsia"/>
        </w:rPr>
        <w:br/>
      </w:r>
      <w:r>
        <w:rPr>
          <w:rFonts w:hint="eastAsia"/>
        </w:rPr>
        <w:t>　　第二节 企业网络教育（E-learning）行业投资风险及控制策略分析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一、企业网络教育（E-learning）市场风险及控制策略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二、企业网络教育（E-learning）行业政策风险及控制策略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三、企业网络教育（E-learning）行业经营风险及控制策略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四、企业网络教育（E-learning）同业竞争风险及控制策略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五、企业网络教育（E-learning）行业其他风险及控制策略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2025-2031年中国企业网络教育（E-learning）行业投资潜力及发展趋势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2025-2031年企业网络教育（E-learning）行业投资潜力分析</w:t>
      </w:r>
      <w:r>
        <w:rPr>
          <w:rFonts w:hint="eastAsia"/>
        </w:rPr>
        <w:br/>
      </w:r>
      <w:r>
        <w:rPr>
          <w:rFonts w:hint="eastAsia"/>
        </w:rPr>
        <w:t>　　　　一、企业网络教育（E-learning）行业重点可投资领域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二、企业网络教育（E-learning）行业目标市场需求潜力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三、企业网络教育（E-learning）行业投资潜力综合评判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[中:智:林:]2025-2031年中国企业网络教育（E-learning）行业发展趋势分析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一、2025年企业网络教育（E-learning）市场前景分析</w:t>
      </w:r>
      <w:r>
        <w:rPr>
          <w:rFonts w:hint="eastAsia"/>
        </w:rPr>
        <w:br/>
      </w:r>
      <w:r>
        <w:rPr>
          <w:rFonts w:hint="eastAsia"/>
        </w:rPr>
        <w:t>　　　　二、2025年企业网络教育（E-learning）发展趋势预测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三、2025-2031年我国企业网络教育（E-learning）行业发展剖析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五、未来企业网络教育（E-learning）行业发展变局剖析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企业网络教育（E-learning）行业历程</w:t>
      </w:r>
      <w:r>
        <w:rPr>
          <w:rFonts w:hint="eastAsia"/>
        </w:rPr>
        <w:br/>
      </w:r>
      <w:r>
        <w:rPr>
          <w:rFonts w:hint="eastAsia"/>
        </w:rPr>
        <w:t>　　图表 企业网络教育（E-learning）行业生命周期</w:t>
      </w:r>
      <w:r>
        <w:rPr>
          <w:rFonts w:hint="eastAsia"/>
        </w:rPr>
        <w:br/>
      </w:r>
      <w:r>
        <w:rPr>
          <w:rFonts w:hint="eastAsia"/>
        </w:rPr>
        <w:t>　　图表 企业网络教育（E-learning）行业产业链分析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2020-2025年企业网络教育（E-learning）行业市场容量统计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2020-2025年中国企业网络教育（E-learning）行业市场规模及增长情况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2020-2025年中国企业网络教育（E-learning）行业销售收入分析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2020-2025年中国企业网络教育（E-learning）行业盈利情况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2020-2025年中国企业网络教育（E-learning）行业利润总额分析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2020-2025年中国企业网络教育（E-learning）行业企业数量情况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2020-2025年中国企业网络教育（E-learning）行业企业平均规模情况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2020-2025年中国企业网络教育（E-learning）行业竞争力分析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2020-2025年中国企业网络教育（E-learning）行业盈利能力分析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2020-2025年中国企业网络教育（E-learning）行业运营能力分析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2020-2025年中国企业网络教育（E-learning）行业偿债能力分析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2020-2025年中国企业网络教育（E-learning）行业发展能力分析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2020-2025年中国企业网络教育（E-learning）行业经营效益分析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**地区企业网络教育（E-learning）市场规模及增长情况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**地区企业网络教育（E-learning）行业市场需求情况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**地区企业网络教育（E-learning）市场规模及增长情况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**地区企业网络教育（E-learning）行业市场需求情况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**地区企业网络教育（E-learning）市场规模及增长情况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**地区企业网络教育（E-learning）行业市场需求情况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企业网络教育（E-learning）重点企业（一）基本信息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企业网络教育（E-learning）重点企业（一）经营情况分析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企业网络教育（E-learning）重点企业（一）盈利能力情况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企业网络教育（E-learning）重点企业（一）偿债能力情况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企业网络教育（E-learning）重点企业（一）运营能力情况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企业网络教育（E-learning）重点企业（一）成长能力情况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企业网络教育（E-learning）重点企业（二）基本信息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企业网络教育（E-learning）重点企业（二）经营情况分析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企业网络教育（E-learning）重点企业（二）盈利能力情况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企业网络教育（E-learning）重点企业（二）偿债能力情况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企业网络教育（E-learning）重点企业（二）运营能力情况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企业网络教育（E-learning）重点企业（二）成长能力情况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2025-2031年中国企业网络教育（E-learning）行业市场容量预测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2025-2031年中国企业网络教育（E-learning）行业市场规模预测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2025-2031年中国企业网络教育（E-learning）市场前景分析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2025-2031年中国企业网络教育（E-learning）行业发展趋势预测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55d67a6f548a2" w:history="1">
        <w:r>
          <w:rPr>
            <w:rStyle w:val="Hyperlink"/>
          </w:rPr>
          <w:t>2025-2031年中国企业网络教育（E-learning）市场研究与前景趋势预测报告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55d67a6f548a2" w:history="1">
        <w:r>
          <w:rPr>
            <w:rStyle w:val="Hyperlink"/>
          </w:rPr>
          <w:t>https://www.20087.com/3/62/QiYeWangLuoJiaoYu-E-learning-QianJing.html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热点：网络远程教育、企业网络培训平台、网络教育企业不认可吗、企业网络大学、网络教育和成人教育有什么区别、企业网校、e学中心、网络教育企业认可吗、learn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ec72d38014ea1" w:history="1">
      <w:r>
        <w:rPr>
          <w:rStyle w:val="Hyperlink"/>
        </w:rPr>
        <w:t>2025-2031年中国企业网络教育（E-learning）市场研究与前景趋势预测报告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QiYeWangLuoJiaoYu-E-learning-QianJing.html" TargetMode="External" Id="R7c555d67a6f5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QiYeWangLuoJiaoYu-E-learning-QianJing.html" TargetMode="External" Id="Rfbcec72d3801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2025-06-05T07:21:00Z</dcterms:created>
  <dcterms:modified xsi:type="dcterms:W3CDTF">2025-06-05T08:21:00Z</dcterms:modified>
  <dc:subject>2025-2031年中国企业网络教育（E-learning）市场研究与前景趋势预测报告</dc:subject>
  <dc:title>2025-2031年中国企业网络教育（E-learning）市场研究与前景趋势预测报告</dc:title>
  <cp:keywords>2025-2031年中国企业网络教育（E-learning）市场研究与前景趋势预测报告</cp:keywords>
  <dc:description>2025-2031年中国企业网络教育（E-learning）市场研究与前景趋势预测报告</dc:description>
</cp:coreProperties>
</file>