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a95ed438e4891" w:history="1">
              <w:r>
                <w:rPr>
                  <w:rStyle w:val="Hyperlink"/>
                </w:rPr>
                <w:t>2023-2029年中国临空经济行业发展研究与趋势分析报告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a95ed438e4891" w:history="1">
              <w:r>
                <w:rPr>
                  <w:rStyle w:val="Hyperlink"/>
                </w:rPr>
                <w:t>2023-2029年中国临空经济行业发展研究与趋势分析报告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a95ed438e4891" w:history="1">
                <w:r>
                  <w:rPr>
                    <w:rStyle w:val="Hyperlink"/>
                  </w:rPr>
                  <w:t>https://www.20087.com/5/02/LinKongJingJiHangYeFaZhanQuShi.html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机场及其周边地区形成的经济活动集聚区，涵盖航空运输、物流、会展、商务等多个领域。近年来，随着航空运输业的快速发展和城市化进程的加快，临空经济区在全球范围内得到了广泛关注和发展。目前，临空经济区的发展呈现出产业集聚效应明显、基础设施建设加速、服务功能不断完善等特点。</w:t>
      </w:r>
      <w:r>
        <w:rPr>
          <w:rFonts w:hint="eastAsia"/>
        </w:rPr>
        <w:br/>
      </w:r>
      <w:r>
        <w:rPr>
          <w:rFonts w:hint="eastAsia"/>
        </w:rPr>
        <w:t>　　未来，临空经济的发展将更加注重功能拓展和服务升级。一方面，随着航空货运量的持续增长和跨境电商的发展，临空经济区将强化物流集散中心的地位，推动产业链上下游的协同发展。另一方面，随着数字化转型的推进，临空经济区将加快信息化建设，提升服务效率和质量。此外，随着绿色发展理念的深入，临空经济区将更加注重生态环境保护和可持续发展模式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a95ed438e4891" w:history="1">
        <w:r>
          <w:rPr>
            <w:rStyle w:val="Hyperlink"/>
          </w:rPr>
          <w:t>2023-2029年中国临空经济行业发展研究与趋势分析报告</w:t>
        </w:r>
      </w:hyperlink>
      <w:r>
        <w:rPr>
          <w:rFonts w:hint="eastAsia"/>
        </w:rPr>
        <w:t>》主要分析了临空经济行业的市场规模、临空经济市场供需状况、临空经济市场竞争状况和临空经济主要企业经营情况，同时对临空经济行业的未来发展做出了科学预测。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a95ed438e4891" w:history="1">
        <w:r>
          <w:rPr>
            <w:rStyle w:val="Hyperlink"/>
          </w:rPr>
          <w:t>2023-2029年中国临空经济行业发展研究与趋势分析报告</w:t>
        </w:r>
      </w:hyperlink>
      <w:r>
        <w:rPr>
          <w:rFonts w:hint="eastAsia"/>
        </w:rPr>
        <w:t>》在多年临空经济行业研究的基础上，结合中国临空经济行业市场的发展现状，通过资深研究团队对临空经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a95ed438e4891" w:history="1">
        <w:r>
          <w:rPr>
            <w:rStyle w:val="Hyperlink"/>
          </w:rPr>
          <w:t>2023-2029年中国临空经济行业发展研究与趋势分析报告</w:t>
        </w:r>
      </w:hyperlink>
      <w:r>
        <w:rPr>
          <w:rFonts w:hint="eastAsia"/>
        </w:rPr>
        <w:t>》可以帮助投资者准确把握临空经济行业的市场现状，为投资者进行投资作出临空经济行业前景预判，挖掘临空经济行业投资价值，同时提出临空经济行业投资策略、生产策略、营销策略等方面的建议。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临空经济产业概述</w:t>
      </w:r>
      <w:r>
        <w:rPr>
          <w:rFonts w:hint="eastAsia"/>
        </w:rPr>
        <w:br/>
      </w:r>
      <w:r>
        <w:rPr>
          <w:rFonts w:hint="eastAsia"/>
        </w:rPr>
        <w:t>　　第一节 临空经济定义</w:t>
      </w:r>
      <w:r>
        <w:rPr>
          <w:rFonts w:hint="eastAsia"/>
        </w:rPr>
        <w:br/>
      </w:r>
      <w:r>
        <w:rPr>
          <w:rFonts w:hint="eastAsia"/>
        </w:rPr>
        <w:t>　　第二节 临空经济行业特点</w:t>
      </w:r>
      <w:r>
        <w:rPr>
          <w:rFonts w:hint="eastAsia"/>
        </w:rPr>
        <w:br/>
      </w:r>
      <w:r>
        <w:rPr>
          <w:rFonts w:hint="eastAsia"/>
        </w:rPr>
        <w:t>　　第三节 临空经济产业链分析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中国临空经济行业运行环境分析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中国临空经济运行经济环境分析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中国临空经济产业政策环境分析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一、临空经济行业监管体制</w:t>
      </w:r>
      <w:r>
        <w:rPr>
          <w:rFonts w:hint="eastAsia"/>
        </w:rPr>
        <w:br/>
      </w:r>
      <w:r>
        <w:rPr>
          <w:rFonts w:hint="eastAsia"/>
        </w:rPr>
        <w:t>　　　　二、临空经济行业主要法规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三、主要临空经济产业政策</w:t>
      </w:r>
      <w:r>
        <w:rPr>
          <w:rFonts w:hint="eastAsia"/>
        </w:rPr>
        <w:br/>
      </w:r>
      <w:r>
        <w:rPr>
          <w:rFonts w:hint="eastAsia"/>
        </w:rPr>
        <w:t>　　第三节 中国临空经济产业社会环境分析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国外临空经济行业发展态势分析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国外临空经济市场发展现状分析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国外主要国家临空经济市场现状</w:t>
      </w:r>
      <w:r>
        <w:rPr>
          <w:rFonts w:hint="eastAsia"/>
        </w:rPr>
        <w:br/>
      </w:r>
      <w:r>
        <w:rPr>
          <w:rFonts w:hint="eastAsia"/>
        </w:rPr>
        <w:t>　　第三节 国外临空经济行业发展趋势预测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中国临空经济行业市场分析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2017-2022年中国临空经济行业规模情况</w:t>
      </w:r>
      <w:r>
        <w:rPr>
          <w:rFonts w:hint="eastAsia"/>
        </w:rPr>
        <w:br/>
      </w:r>
      <w:r>
        <w:rPr>
          <w:rFonts w:hint="eastAsia"/>
        </w:rPr>
        <w:t>　　　　一、临空经济行业市场规模情况分析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二、临空经济行业单位规模情况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三、临空经济行业人员规模情况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2017-2022年中国临空经济行业财务能力分析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一、临空经济行业盈利能力分析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二、临空经济行业偿债能力分析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三、临空经济行业营运能力分析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四、临空经济行业发展能力分析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2021-2022年中国临空经济行业热点动态</w:t>
      </w:r>
      <w:r>
        <w:rPr>
          <w:rFonts w:hint="eastAsia"/>
        </w:rPr>
        <w:br/>
      </w:r>
      <w:r>
        <w:rPr>
          <w:rFonts w:hint="eastAsia"/>
        </w:rPr>
        <w:t>　　第四节 2022年中国临空经济行业面临的挑战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中国重点地区临空经济行业市场调研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重点地区（一）临空经济市场调研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重点地区（二）临空经济市场调研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重点地区（三）临空经济市场调研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重点地区（四）临空经济市场调研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重点地区（五）临空经济市场调研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中国临空经济行业价格走势及影响因素分析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国内临空经济行业价格回顾</w:t>
      </w:r>
      <w:r>
        <w:rPr>
          <w:rFonts w:hint="eastAsia"/>
        </w:rPr>
        <w:br/>
      </w:r>
      <w:r>
        <w:rPr>
          <w:rFonts w:hint="eastAsia"/>
        </w:rPr>
        <w:t>　　第二节 国内临空经济行业价格走势预测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国内临空经济行业价格影响因素分析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中国临空经济行业客户调研</w:t>
      </w:r>
      <w:r>
        <w:rPr>
          <w:rFonts w:hint="eastAsia"/>
        </w:rPr>
        <w:br/>
      </w:r>
      <w:r>
        <w:rPr>
          <w:rFonts w:hint="eastAsia"/>
        </w:rPr>
        <w:t>　　　　一、临空经济行业客户偏好调查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二、客户对临空经济品牌的首要认知渠道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三、临空经济品牌忠诚度调查</w:t>
      </w:r>
      <w:r>
        <w:rPr>
          <w:rFonts w:hint="eastAsia"/>
        </w:rPr>
        <w:br/>
      </w:r>
      <w:r>
        <w:rPr>
          <w:rFonts w:hint="eastAsia"/>
        </w:rPr>
        <w:t>　　　　四、临空经济行业客户消费理念调研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2022年临空经济行业集中度分析</w:t>
      </w:r>
      <w:r>
        <w:rPr>
          <w:rFonts w:hint="eastAsia"/>
        </w:rPr>
        <w:br/>
      </w:r>
      <w:r>
        <w:rPr>
          <w:rFonts w:hint="eastAsia"/>
        </w:rPr>
        <w:t>　　　　一、临空经济市场集中度分析</w:t>
      </w:r>
      <w:r>
        <w:rPr>
          <w:rFonts w:hint="eastAsia"/>
        </w:rPr>
        <w:br/>
      </w:r>
      <w:r>
        <w:rPr>
          <w:rFonts w:hint="eastAsia"/>
        </w:rPr>
        <w:t>　　　　二、临空经济企业集中度分析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2021-2022年临空经济行业竞争格局分析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一、临空经济行业竞争策略分析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二、临空经济行业竞争格局展望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三、我国临空经济市场竞争趋势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临空经济企业发展策略分析</w:t>
      </w:r>
      <w:r>
        <w:rPr>
          <w:rFonts w:hint="eastAsia"/>
        </w:rPr>
        <w:br/>
      </w:r>
      <w:r>
        <w:rPr>
          <w:rFonts w:hint="eastAsia"/>
        </w:rPr>
        <w:t>　　第一节 临空经济市场策略分析</w:t>
      </w:r>
      <w:r>
        <w:rPr>
          <w:rFonts w:hint="eastAsia"/>
        </w:rPr>
        <w:br/>
      </w:r>
      <w:r>
        <w:rPr>
          <w:rFonts w:hint="eastAsia"/>
        </w:rPr>
        <w:t>　　　　一、临空经济价格策略分析</w:t>
      </w:r>
      <w:r>
        <w:rPr>
          <w:rFonts w:hint="eastAsia"/>
        </w:rPr>
        <w:br/>
      </w:r>
      <w:r>
        <w:rPr>
          <w:rFonts w:hint="eastAsia"/>
        </w:rPr>
        <w:t>　　　　二、临空经济渠道策略分析</w:t>
      </w:r>
      <w:r>
        <w:rPr>
          <w:rFonts w:hint="eastAsia"/>
        </w:rPr>
        <w:br/>
      </w:r>
      <w:r>
        <w:rPr>
          <w:rFonts w:hint="eastAsia"/>
        </w:rPr>
        <w:t>　　第二节 临空经济销售策略分析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提高临空经济企业竞争力的策略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一、提高中国临空经济企业核心竞争力的对策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二、临空经济企业提升竞争力的主要方向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三、影响临空经济企业核心竞争力的因素及提升途径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四、提高临空经济企业竞争力的策略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临空经济行业投资风险与控制策略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临空经济行业SWOT模型分析</w:t>
      </w:r>
      <w:r>
        <w:rPr>
          <w:rFonts w:hint="eastAsia"/>
        </w:rPr>
        <w:br/>
      </w:r>
      <w:r>
        <w:rPr>
          <w:rFonts w:hint="eastAsia"/>
        </w:rPr>
        <w:t>　　　　一、临空经济行业优势分析</w:t>
      </w:r>
      <w:r>
        <w:rPr>
          <w:rFonts w:hint="eastAsia"/>
        </w:rPr>
        <w:br/>
      </w:r>
      <w:r>
        <w:rPr>
          <w:rFonts w:hint="eastAsia"/>
        </w:rPr>
        <w:t>　　　　二、临空经济行业劣势分析</w:t>
      </w:r>
      <w:r>
        <w:rPr>
          <w:rFonts w:hint="eastAsia"/>
        </w:rPr>
        <w:br/>
      </w:r>
      <w:r>
        <w:rPr>
          <w:rFonts w:hint="eastAsia"/>
        </w:rPr>
        <w:t>　　　　三、临空经济行业机会分析</w:t>
      </w:r>
      <w:r>
        <w:rPr>
          <w:rFonts w:hint="eastAsia"/>
        </w:rPr>
        <w:br/>
      </w:r>
      <w:r>
        <w:rPr>
          <w:rFonts w:hint="eastAsia"/>
        </w:rPr>
        <w:t>　　　　四、临空经济行业风险分析</w:t>
      </w:r>
      <w:r>
        <w:rPr>
          <w:rFonts w:hint="eastAsia"/>
        </w:rPr>
        <w:br/>
      </w:r>
      <w:r>
        <w:rPr>
          <w:rFonts w:hint="eastAsia"/>
        </w:rPr>
        <w:t>　　第二节 临空经济行业投资风险及控制策略分析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一、临空经济市场风险及控制策略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二、临空经济行业政策风险及控制策略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三、临空经济行业经营风险及控制策略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四、临空经济同业竞争风险及控制策略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五、临空经济行业其他风险及控制策略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2023-2029年中国临空经济行业投资潜力及发展趋势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2023-2029年临空经济行业投资潜力分析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一、临空经济行业重点可投资领域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二、临空经济行业目标市场需求潜力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三、临空经济行业投资潜力综合评判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中.智.林.－2023-2029年中国临空经济行业发展趋势分析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一、2023年临空经济市场前景分析</w:t>
      </w:r>
      <w:r>
        <w:rPr>
          <w:rFonts w:hint="eastAsia"/>
        </w:rPr>
        <w:br/>
      </w:r>
      <w:r>
        <w:rPr>
          <w:rFonts w:hint="eastAsia"/>
        </w:rPr>
        <w:t>　　　　二、2023年临空经济发展趋势预测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三、2023-2029年我国临空经济行业发展剖析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五、未来临空经济行业发展变局剖析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临空经济行业历程</w:t>
      </w:r>
      <w:r>
        <w:rPr>
          <w:rFonts w:hint="eastAsia"/>
        </w:rPr>
        <w:br/>
      </w:r>
      <w:r>
        <w:rPr>
          <w:rFonts w:hint="eastAsia"/>
        </w:rPr>
        <w:t>　　图表 临空经济行业生命周期</w:t>
      </w:r>
      <w:r>
        <w:rPr>
          <w:rFonts w:hint="eastAsia"/>
        </w:rPr>
        <w:br/>
      </w:r>
      <w:r>
        <w:rPr>
          <w:rFonts w:hint="eastAsia"/>
        </w:rPr>
        <w:t>　　图表 临空经济行业产业链分析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2017-2022年临空经济行业市场容量统计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2017-2022年中国临空经济行业经营效益分析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2023-2029年中国临空经济行业市场容量预测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2023-2029年中国临空经济行业市场规模预测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2023-2029年中国临空经济市场前景分析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2023-2029年中国临空经济行业发展趋势预测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a95ed438e4891" w:history="1">
        <w:r>
          <w:rPr>
            <w:rStyle w:val="Hyperlink"/>
          </w:rPr>
          <w:t>2023-2029年中国临空经济行业发展研究与趋势分析报告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a95ed438e4891" w:history="1">
        <w:r>
          <w:rPr>
            <w:rStyle w:val="Hyperlink"/>
          </w:rPr>
          <w:t>https://www.20087.com/5/02/LinKongJingJiHangYeFaZhanQuShi.html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a063e2f104579" w:history="1">
      <w:r>
        <w:rPr>
          <w:rStyle w:val="Hyperlink"/>
        </w:rPr>
        <w:t>2023-2029年中国临空经济行业发展研究与趋势分析报告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nKongJingJiHangYeFaZhanQuShi.html" TargetMode="External" Id="R55fa95ed438e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nKongJingJiHangYeFaZhanQuShi.html" TargetMode="External" Id="R24fa063e2f10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2022-12-25T08:11:28Z</dcterms:created>
  <dcterms:modified xsi:type="dcterms:W3CDTF">2022-12-25T09:11:28Z</dcterms:modified>
  <dc:subject>2023-2029年中国临空经济行业发展研究与趋势分析报告</dc:subject>
  <dc:title>2023-2029年中国临空经济行业发展研究与趋势分析报告</dc:title>
  <cp:keywords>2023-2029年中国临空经济行业发展研究与趋势分析报告</cp:keywords>
  <dc:description>2023-2029年中国临空经济行业发展研究与趋势分析报告</dc:description>
</cp:coreProperties>
</file>