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69115737649b0" w:history="1">
              <w:r>
                <w:rPr>
                  <w:rStyle w:val="Hyperlink"/>
                </w:rPr>
                <w:t>中国图案样本行业研究分析与发展趋势预测报告（2023-2029年）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69115737649b0" w:history="1">
              <w:r>
                <w:rPr>
                  <w:rStyle w:val="Hyperlink"/>
                </w:rPr>
                <w:t>中国图案样本行业研究分析与发展趋势预测报告（2023-2029年）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69115737649b0" w:history="1">
                <w:r>
                  <w:rPr>
                    <w:rStyle w:val="Hyperlink"/>
                  </w:rPr>
                  <w:t>https://www.20087.com/5/82/TuAnYangBenShiChangQianJing.html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案样本是用于装饰、设计和印刷等领域中的图形模板，广泛应用于纺织品、壁纸、包装设计等行业。近年来，随着数字技术的发展，图案样本的设计和制作变得更加便捷高效。通过计算机辅助设计（CAD）软件，设计师可以轻松创建复杂的图案，并快速生成多种版本以供选择。此外，随着版权保护意识的增强，图案样本的知识产权得到了更好的保障，推动了原创设计的发展。同时，图案样本库的数字化管理使得图案检索和授权变得更加便捷，提高了工作效率。</w:t>
      </w:r>
      <w:r>
        <w:rPr>
          <w:rFonts w:hint="eastAsia"/>
        </w:rPr>
        <w:br/>
      </w:r>
      <w:r>
        <w:rPr>
          <w:rFonts w:hint="eastAsia"/>
        </w:rPr>
        <w:t>　　未来，图案样本的设计将更加注重个性化和定制化。通过人工智能技术的应用，可以根据用户的偏好和需求自动生成或推荐图案，实现智能化设计。随着可持续发展理念的推广，图案样本的设计将更多地融入环保元素，如使用可降解材料或自然主题图案。此外，随着虚拟现实（VR）和增强现实（AR）技术的发展，图案样本将能够在虚拟空间中进行预览和调整，提供更加直观的设计体验。随着全球化的深入，图案样本的设计也将更加多元化，融合不同文化的元素，满足国际市场需求。</w:t>
      </w:r>
      <w:r>
        <w:rPr>
          <w:rFonts w:hint="eastAsia"/>
        </w:rPr>
        <w:br/>
      </w:r>
      <w:r>
        <w:rPr>
          <w:rFonts w:hint="eastAsia"/>
        </w:rPr>
        <w:t>　　《</w:t>
      </w:r>
      <w:hyperlink r:id="R0bd69115737649b0" w:history="1">
        <w:r>
          <w:rPr>
            <w:rStyle w:val="Hyperlink"/>
          </w:rPr>
          <w:t>中国图案样本行业研究分析与发展趋势预测报告（2023-2029年）</w:t>
        </w:r>
      </w:hyperlink>
      <w:r>
        <w:rPr>
          <w:rFonts w:hint="eastAsia"/>
        </w:rPr>
        <w:t>》依托多年来对图案样本行业的监测研究，结合图案样本行业历年供需关系变化规律、图案样本产品消费结构、应用领域、图案样本市场发展环境、图案样本相关政策扶持等，对图案样本行业内的重点企业进行了深入调查研究，采用定量及定性等科学研究方法撰写而成。</w:t>
      </w:r>
      <w:r>
        <w:rPr>
          <w:rFonts w:hint="eastAsia"/>
        </w:rPr>
        <w:br/>
      </w:r>
      <w:r>
        <w:rPr>
          <w:rFonts w:hint="eastAsia"/>
        </w:rPr>
        <w:t>　　市场调研网发布的</w:t>
      </w:r>
      <w:hyperlink r:id="R0bd69115737649b0" w:history="1">
        <w:r>
          <w:rPr>
            <w:rStyle w:val="Hyperlink"/>
          </w:rPr>
          <w:t>中国图案样本行业研究分析与发展趋势预测报告（2023-2029年）</w:t>
        </w:r>
      </w:hyperlink>
      <w:r>
        <w:rPr>
          <w:rFonts w:hint="eastAsia"/>
        </w:rPr>
        <w:t>还向投资人全面的呈现了图案样本重点企业和图案样本行业相关项目现状、图案样本未来发展潜力，图案样本投资进入机会、图案样本风险控制、以及应对风险对策。</w:t>
      </w:r>
      <w:r>
        <w:rPr>
          <w:rFonts w:hint="eastAsia"/>
        </w:rPr>
        <w:br/>
      </w:r>
      <w:r>
        <w:rPr>
          <w:rFonts w:hint="eastAsia"/>
        </w:rPr>
        <w:br/>
      </w:r>
      <w:r>
        <w:rPr>
          <w:rFonts w:hint="eastAsia"/>
        </w:rPr>
        <w:t>第一章 图案样本行业概述</w:t>
      </w:r>
      <w:r>
        <w:rPr>
          <w:rFonts w:hint="eastAsia"/>
        </w:rPr>
        <w:br/>
      </w:r>
      <w:r>
        <w:rPr>
          <w:rFonts w:hint="eastAsia"/>
        </w:rPr>
        <w:t>　　第一节 行业相关界定</w:t>
      </w:r>
      <w:r>
        <w:rPr>
          <w:rFonts w:hint="eastAsia"/>
        </w:rPr>
        <w:br/>
      </w:r>
      <w:r>
        <w:rPr>
          <w:rFonts w:hint="eastAsia"/>
        </w:rPr>
        <w:t>　　　　一、图案样本的定义</w:t>
      </w:r>
      <w:r>
        <w:rPr>
          <w:rFonts w:hint="eastAsia"/>
        </w:rPr>
        <w:br/>
      </w:r>
      <w:r>
        <w:rPr>
          <w:rFonts w:hint="eastAsia"/>
        </w:rPr>
        <w:t>　　　　二、行业发展历程</w:t>
      </w:r>
      <w:r>
        <w:rPr>
          <w:rFonts w:hint="eastAsia"/>
        </w:rPr>
        <w:br/>
      </w:r>
      <w:r>
        <w:rPr>
          <w:rFonts w:hint="eastAsia"/>
        </w:rPr>
        <w:t>　　第二节 图案样本产品细分及特性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图案样本行业全球市场概况</w:t>
      </w:r>
      <w:r>
        <w:rPr>
          <w:rFonts w:hint="eastAsia"/>
        </w:rPr>
        <w:br/>
      </w:r>
      <w:r>
        <w:rPr>
          <w:rFonts w:hint="eastAsia"/>
        </w:rPr>
        <w:t>　　第一节 2022-2023年全球图案样本行业市场概况</w:t>
      </w:r>
      <w:r>
        <w:rPr>
          <w:rFonts w:hint="eastAsia"/>
        </w:rPr>
        <w:br/>
      </w:r>
      <w:r>
        <w:rPr>
          <w:rFonts w:hint="eastAsia"/>
        </w:rPr>
        <w:t>　　第二节 2022-2023年全球主要区域图案样本行业市场概况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2023-2029年全球图案样本行业市场趋势预测</w:t>
      </w:r>
      <w:r>
        <w:rPr>
          <w:rFonts w:hint="eastAsia"/>
        </w:rPr>
        <w:br/>
      </w:r>
      <w:r>
        <w:rPr>
          <w:rFonts w:hint="eastAsia"/>
        </w:rPr>
        <w:br/>
      </w:r>
      <w:r>
        <w:rPr>
          <w:rFonts w:hint="eastAsia"/>
        </w:rPr>
        <w:t>第三章 图案样本行业中国市场环境分析</w:t>
      </w:r>
      <w:r>
        <w:rPr>
          <w:rFonts w:hint="eastAsia"/>
        </w:rPr>
        <w:br/>
      </w:r>
      <w:r>
        <w:rPr>
          <w:rFonts w:hint="eastAsia"/>
        </w:rPr>
        <w:t>　　第一节 中国宏观经济分析</w:t>
      </w:r>
      <w:r>
        <w:rPr>
          <w:rFonts w:hint="eastAsia"/>
        </w:rPr>
        <w:br/>
      </w:r>
      <w:r>
        <w:rPr>
          <w:rFonts w:hint="eastAsia"/>
        </w:rPr>
        <w:t>　　第二节 中国图案样本行业整体市场环境分析</w:t>
      </w:r>
      <w:r>
        <w:rPr>
          <w:rFonts w:hint="eastAsia"/>
        </w:rPr>
        <w:br/>
      </w:r>
      <w:r>
        <w:rPr>
          <w:rFonts w:hint="eastAsia"/>
        </w:rPr>
        <w:t>　　　　一、图案样本行业整体市场状况</w:t>
      </w:r>
      <w:r>
        <w:rPr>
          <w:rFonts w:hint="eastAsia"/>
        </w:rPr>
        <w:br/>
      </w:r>
      <w:r>
        <w:rPr>
          <w:rFonts w:hint="eastAsia"/>
        </w:rPr>
        <w:t>　　　　二、图案样本行业国家政策环境分析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2018-2023年中国图案样本行业总体发展状况</w:t>
      </w:r>
      <w:r>
        <w:rPr>
          <w:rFonts w:hint="eastAsia"/>
        </w:rPr>
        <w:br/>
      </w:r>
      <w:r>
        <w:rPr>
          <w:rFonts w:hint="eastAsia"/>
        </w:rPr>
        <w:t>　　第一节 中国图案样本行业规模情况分析</w:t>
      </w:r>
      <w:r>
        <w:rPr>
          <w:rFonts w:hint="eastAsia"/>
        </w:rPr>
        <w:br/>
      </w:r>
      <w:r>
        <w:rPr>
          <w:rFonts w:hint="eastAsia"/>
        </w:rPr>
        <w:t>　　　　一、中国图案样本行业整体规模状况</w:t>
      </w:r>
      <w:r>
        <w:rPr>
          <w:rFonts w:hint="eastAsia"/>
        </w:rPr>
        <w:br/>
      </w:r>
      <w:r>
        <w:rPr>
          <w:rFonts w:hint="eastAsia"/>
        </w:rPr>
        <w:t>　　　　二、中国图案样本行业区域概况</w:t>
      </w:r>
      <w:r>
        <w:rPr>
          <w:rFonts w:hint="eastAsia"/>
        </w:rPr>
        <w:br/>
      </w:r>
      <w:r>
        <w:rPr>
          <w:rFonts w:hint="eastAsia"/>
        </w:rPr>
        <w:t>　　第二节 中国图案样本行业产销状况分析</w:t>
      </w:r>
      <w:r>
        <w:rPr>
          <w:rFonts w:hint="eastAsia"/>
        </w:rPr>
        <w:br/>
      </w:r>
      <w:r>
        <w:rPr>
          <w:rFonts w:hint="eastAsia"/>
        </w:rPr>
        <w:t>　　　　一、图案样本生产规模分析</w:t>
      </w:r>
      <w:r>
        <w:rPr>
          <w:rFonts w:hint="eastAsia"/>
        </w:rPr>
        <w:br/>
      </w:r>
      <w:r>
        <w:rPr>
          <w:rFonts w:hint="eastAsia"/>
        </w:rPr>
        <w:t>　　　　二、图案样本销售规模分析</w:t>
      </w:r>
      <w:r>
        <w:rPr>
          <w:rFonts w:hint="eastAsia"/>
        </w:rPr>
        <w:br/>
      </w:r>
      <w:r>
        <w:rPr>
          <w:rFonts w:hint="eastAsia"/>
        </w:rPr>
        <w:t>　　　　三、图案样本产销驱动因素分析</w:t>
      </w:r>
      <w:r>
        <w:rPr>
          <w:rFonts w:hint="eastAsia"/>
        </w:rPr>
        <w:br/>
      </w:r>
      <w:r>
        <w:rPr>
          <w:rFonts w:hint="eastAsia"/>
        </w:rPr>
        <w:t>　　第三节 中国图案样本行业产品价格分析</w:t>
      </w:r>
      <w:r>
        <w:rPr>
          <w:rFonts w:hint="eastAsia"/>
        </w:rPr>
        <w:br/>
      </w:r>
      <w:r>
        <w:rPr>
          <w:rFonts w:hint="eastAsia"/>
        </w:rPr>
        <w:t>　　　　一、2018-2023年图案样本行业产品价格回顾</w:t>
      </w:r>
      <w:r>
        <w:rPr>
          <w:rFonts w:hint="eastAsia"/>
        </w:rPr>
        <w:br/>
      </w:r>
      <w:r>
        <w:rPr>
          <w:rFonts w:hint="eastAsia"/>
        </w:rPr>
        <w:t>　　　　二、2023-2029年图案样本行业产品价格趋势预测</w:t>
      </w:r>
      <w:r>
        <w:rPr>
          <w:rFonts w:hint="eastAsia"/>
        </w:rPr>
        <w:br/>
      </w:r>
      <w:r>
        <w:rPr>
          <w:rFonts w:hint="eastAsia"/>
        </w:rPr>
        <w:t>　　　　三、影响图案样本价格波动的因素分析及应对策略</w:t>
      </w:r>
      <w:r>
        <w:rPr>
          <w:rFonts w:hint="eastAsia"/>
        </w:rPr>
        <w:br/>
      </w:r>
      <w:r>
        <w:rPr>
          <w:rFonts w:hint="eastAsia"/>
        </w:rPr>
        <w:br/>
      </w:r>
      <w:r>
        <w:rPr>
          <w:rFonts w:hint="eastAsia"/>
        </w:rPr>
        <w:t>第五章 中国图案样本行业重点区域运行分析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2018-2023年中国图案样本行业进出口市场分析</w:t>
      </w:r>
      <w:r>
        <w:rPr>
          <w:rFonts w:hint="eastAsia"/>
        </w:rPr>
        <w:br/>
      </w:r>
      <w:r>
        <w:rPr>
          <w:rFonts w:hint="eastAsia"/>
        </w:rPr>
        <w:t>　　第一节 图案样本产品进出口市场分析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2018-2023年图案样本产品进出口数据分析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2023-2029年图案样本产品进出口预测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上下游发展及对图案样本行业的影响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二、上游原材料价格变化对图案样本行业产品的影响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中国图案样本行业重点企业分析</w:t>
      </w:r>
      <w:r>
        <w:rPr>
          <w:rFonts w:hint="eastAsia"/>
        </w:rPr>
        <w:br/>
      </w:r>
      <w:r>
        <w:rPr>
          <w:rFonts w:hint="eastAsia"/>
        </w:rPr>
        <w:t>　　第一节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第二节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第三节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第四节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第五节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第六节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第七节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第八节 图案样本重点企业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三、图案样本企业经营情况分析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图案样本行业投资机会、价值分析及建议</w:t>
      </w:r>
      <w:r>
        <w:rPr>
          <w:rFonts w:hint="eastAsia"/>
        </w:rPr>
        <w:br/>
      </w:r>
      <w:r>
        <w:rPr>
          <w:rFonts w:hint="eastAsia"/>
        </w:rPr>
        <w:t>　　第一节 图案样本行业投资现状</w:t>
      </w:r>
      <w:r>
        <w:rPr>
          <w:rFonts w:hint="eastAsia"/>
        </w:rPr>
        <w:br/>
      </w:r>
      <w:r>
        <w:rPr>
          <w:rFonts w:hint="eastAsia"/>
        </w:rPr>
        <w:t>　　第二节 图案样本行业投资机会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图案样本进入壁垒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图案样本投资风险分析</w:t>
      </w:r>
      <w:r>
        <w:rPr>
          <w:rFonts w:hint="eastAsia"/>
        </w:rPr>
        <w:br/>
      </w:r>
      <w:r>
        <w:rPr>
          <w:rFonts w:hint="eastAsia"/>
        </w:rPr>
        <w:br/>
      </w:r>
      <w:r>
        <w:rPr>
          <w:rFonts w:hint="eastAsia"/>
        </w:rPr>
        <w:t>第十章 2023-2029年图案样本市场综合预测及展望</w:t>
      </w:r>
      <w:r>
        <w:rPr>
          <w:rFonts w:hint="eastAsia"/>
        </w:rPr>
        <w:br/>
      </w:r>
      <w:r>
        <w:rPr>
          <w:rFonts w:hint="eastAsia"/>
        </w:rPr>
        <w:t>　　第一节 影响中国图案样本行业经济发展的主要因素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“十三五”规划关于图案样本行业的解读</w:t>
      </w:r>
      <w:r>
        <w:rPr>
          <w:rFonts w:hint="eastAsia"/>
        </w:rPr>
        <w:br/>
      </w:r>
      <w:r>
        <w:rPr>
          <w:rFonts w:hint="eastAsia"/>
        </w:rPr>
        <w:t>　　第四节 图案样本行业2023-2029年市场规模及产销量预测</w:t>
      </w:r>
      <w:r>
        <w:rPr>
          <w:rFonts w:hint="eastAsia"/>
        </w:rPr>
        <w:br/>
      </w:r>
      <w:r>
        <w:rPr>
          <w:rFonts w:hint="eastAsia"/>
        </w:rPr>
        <w:t>　　第五节 中智林－图案样本行业研究结论及建议</w:t>
      </w:r>
      <w:r>
        <w:rPr>
          <w:rFonts w:hint="eastAsia"/>
        </w:rPr>
        <w:br/>
      </w:r>
      <w:r>
        <w:rPr>
          <w:rFonts w:hint="eastAsia"/>
        </w:rPr>
        <w:t>　　　　一、图案样本行业机会与风险</w:t>
      </w:r>
      <w:r>
        <w:rPr>
          <w:rFonts w:hint="eastAsia"/>
        </w:rPr>
        <w:br/>
      </w:r>
      <w:r>
        <w:rPr>
          <w:rFonts w:hint="eastAsia"/>
        </w:rPr>
        <w:t>　　　　二、图案样本竞争优势与劣势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69115737649b0" w:history="1">
        <w:r>
          <w:rPr>
            <w:rStyle w:val="Hyperlink"/>
          </w:rPr>
          <w:t>中国图案样本行业研究分析与发展趋势预测报告（2023-2029年）</w:t>
        </w:r>
      </w:hyperlink>
      <w:r>
        <w:rPr>
          <w:color w:val="C00000"/>
        </w:rPr>
        <w:t>》，报告编号：</w:t>
      </w:r>
      <w:r>
        <w:rPr>
          <w:rFonts w:hint="eastAsia"/>
          <w:color w:val="C00000"/>
        </w:rPr>
        <w:t>1059825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69115737649b0" w:history="1">
        <w:r>
          <w:rPr>
            <w:rStyle w:val="Hyperlink"/>
          </w:rPr>
          <w:t>https://www.20087.com/5/82/TuAnYangBenShiChangQianJing.html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45ebb8a44039" w:history="1">
      <w:r>
        <w:rPr>
          <w:rStyle w:val="Hyperlink"/>
        </w:rPr>
        <w:t>中国图案样本行业研究分析与发展趋势预测报告（2023-2029年）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uAnYangBenShiChangQianJing.html" TargetMode="External" Id="R0bd69115737649b0" /></Relationships>
</file>

<file path=word/_rels/header2.xml.rels>&#65279;<?xml version="1.0" encoding="utf-8"?><Relationships xmlns="http://schemas.openxmlformats.org/package/2006/relationships"><Relationship Type="http://schemas.openxmlformats.org/officeDocument/2006/relationships/hyperlink" Target="https://www.20087.com/5/82/TuAnYangBenShiChangQianJing.html" TargetMode="External" Id="R635545ebb8a4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2022-12-17T01:13:00Z</dcterms:created>
  <dcterms:modified xsi:type="dcterms:W3CDTF">2022-12-17T02:13:00Z</dcterms:modified>
  <dc:subject>中国图案样本行业研究分析与发展趋势预测报告（2023-2029年）</dc:subject>
  <dc:title>中国图案样本行业研究分析与发展趋势预测报告（2023-2029年）</dc:title>
  <cp:keywords>中国图案样本行业研究分析与发展趋势预测报告（2023-2029年）</cp:keywords>
  <dc:description>中国图案样本行业研究分析与发展趋势预测报告（2023-2029年）</dc:description>
</cp:coreProperties>
</file>