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fb1c02bf4b52" w:history="1">
              <w:r>
                <w:rPr>
                  <w:rStyle w:val="Hyperlink"/>
                </w:rPr>
                <w:t>2025-2031年中国制罐市场深度调研与发展趋势报告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fb1c02bf4b52" w:history="1">
              <w:r>
                <w:rPr>
                  <w:rStyle w:val="Hyperlink"/>
                </w:rPr>
                <w:t>2025-2031年中国制罐市场深度调研与发展趋势报告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afb1c02bf4b52" w:history="1">
                <w:r>
                  <w:rPr>
                    <w:rStyle w:val="Hyperlink"/>
                  </w:rPr>
                  <w:t>https://www.20087.com/5/82/ZhiGuanFaZhanQuShi.html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业作为包装工业的重要组成部分，随着消费市场的不断扩大和包装需求的多样化而持续发展。从传统的金属罐到现代的塑料罐、复合罐等，制罐材料和工艺都在不断创新。同时，制罐业也面临着环保和成本控制的挑战，推动着行业向绿色、高效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afb1c02bf4b52" w:history="1">
        <w:r>
          <w:rPr>
            <w:rStyle w:val="Hyperlink"/>
          </w:rPr>
          <w:t>2025-2031年中国制罐市场深度调研与发展趋势报告</w:t>
        </w:r>
      </w:hyperlink>
      <w:r>
        <w:rPr>
          <w:rFonts w:hint="eastAsia"/>
        </w:rPr>
        <w:t>》依托权威数据资源与长期市场监测，系统分析了制罐行业的市场规模、市场需求及产业链结构，深入探讨了制罐价格变动与细分市场特征。报告科学预测了制罐市场前景及未来发展趋势，重点剖析了行业集中度、竞争格局及重点企业的市场地位，并通过SWOT分析揭示了制罐行业机遇与潜在风险。报告为投资者及业内企业提供了全面的市场洞察与决策参考，助力把握制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2025年中国金属包装容器所属行业发展概况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2025年中国金属包装容器所属行业发展特点分析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2025年中国金属包装容器所属行业经营效率分析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2025年中国金属包装容器所属行业区域集中度分析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中国金属包装容器所属行业经济指标分析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3.5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3.5.1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二、2020-2025年中国制罐行业产销统计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二、2020-2025年中国制罐行业利润状况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一、2020-2025年制罐所属行业销售成本状况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二、2020-2025年制罐所属行业销售费用状况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三、2020-2025年制罐所属行业管理费用状况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四、2020-2025年制罐所属行业财务费用状况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2025年中国制罐所属行业盈利能力分析</w:t>
      </w:r>
      <w:r>
        <w:rPr>
          <w:rFonts w:hint="eastAsia"/>
        </w:rPr>
        <w:br/>
      </w:r>
      <w:r>
        <w:rPr>
          <w:rFonts w:hint="eastAsia"/>
        </w:rPr>
        <w:t>　　　　3.6.2 2025年中国制罐所属行业偿债能力分析</w:t>
      </w:r>
      <w:r>
        <w:rPr>
          <w:rFonts w:hint="eastAsia"/>
        </w:rPr>
        <w:br/>
      </w:r>
      <w:r>
        <w:rPr>
          <w:rFonts w:hint="eastAsia"/>
        </w:rPr>
        <w:t>　　3.7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一、2020-2025年中国二片罐行业资产负债统计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一、2020-2025年二片罐所属行业销售成本状况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二、2020-2025年二片罐所属行业销售费用状况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三、2020-2025年二片罐所属行业管理费用状况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四、2020-2025年二片罐所属行业财务费用状况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2025年中国二片罐所属行业盈利能力分析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4.4.2 2025年中国二片罐所属行业偿债能力分析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中国马口铁三片罐所属行业市场现状分析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马口铁三片罐所属行业发展现状分析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马口铁三片罐所属行业发展概况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中国饮料三片罐所属行业发展分析</w:t>
      </w:r>
      <w:r>
        <w:rPr>
          <w:rFonts w:hint="eastAsia"/>
        </w:rPr>
        <w:br/>
      </w:r>
      <w:r>
        <w:rPr>
          <w:rFonts w:hint="eastAsia"/>
        </w:rPr>
        <w:t>　　5.2 中国三片罐所属行业经济指标统计分析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中国马口铁三片罐所属行业规模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二、2020-2025年马口铁三片罐所属行业产销统计状况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二、2020-2025年马口铁三片罐所属行业利润状况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三、2020-2025年马口铁三片罐所属行业管理费用状况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四、2020-2025年马口铁三片罐所属行业财务费用状况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中国马口铁三片罐所属行业经营能力分析</w:t>
      </w:r>
      <w:r>
        <w:rPr>
          <w:rFonts w:hint="eastAsia"/>
        </w:rPr>
        <w:br/>
      </w:r>
      <w:r>
        <w:rPr>
          <w:rFonts w:hint="eastAsia"/>
        </w:rPr>
        <w:t>　　　　5.3.1 2025年中国马口铁三片罐所属行业盈利能力分析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2025年中国马口铁三片罐所属行业偿债能力分析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中国气（喷）雾罐所属行业市场发展分析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中国气雾罐所属行业经济指标统计分析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一、2020-2025年气雾罐所属行业总资产状况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二、2020-2025年气雾罐所属行业产销统计状况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一、2020-2025年气雾罐所属行业市场规模状况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二、2020-2025年气雾罐所属行业利润状况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一、2020-2025年气雾罐所属行业销售成本状况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二、2020-2025年气雾罐所属行业销售费用状况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三、2020-2025年气雾罐所属行业管理费用状况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四、2020-2025年气雾罐所属行业财务费用状况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2025年中国气雾罐所属行业盈利能力分析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2025年中国气雾罐所属行业偿债能力分析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7.10 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2025-2031年金属制罐行业运行状况预测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1：常见金属包装容器的分类</w:t>
      </w:r>
      <w:r>
        <w:rPr>
          <w:rFonts w:hint="eastAsia"/>
        </w:rPr>
        <w:br/>
      </w:r>
      <w:r>
        <w:rPr>
          <w:rFonts w:hint="eastAsia"/>
        </w:rPr>
        <w:t>　　图表 2：2020-2025年国际包装行业产值与增速统计 （十亿美元，%）</w:t>
      </w:r>
      <w:r>
        <w:rPr>
          <w:rFonts w:hint="eastAsia"/>
        </w:rPr>
        <w:br/>
      </w:r>
      <w:r>
        <w:rPr>
          <w:rFonts w:hint="eastAsia"/>
        </w:rPr>
        <w:t>　　图表 3：2020-2025年日本包装材料与容器业产值统计</w:t>
      </w:r>
      <w:r>
        <w:rPr>
          <w:rFonts w:hint="eastAsia"/>
        </w:rPr>
        <w:br/>
      </w:r>
      <w:r>
        <w:rPr>
          <w:rFonts w:hint="eastAsia"/>
        </w:rPr>
        <w:t>　　图表 4：2025年日本包装行业结构分析</w:t>
      </w:r>
      <w:r>
        <w:rPr>
          <w:rFonts w:hint="eastAsia"/>
        </w:rPr>
        <w:br/>
      </w:r>
      <w:r>
        <w:rPr>
          <w:rFonts w:hint="eastAsia"/>
        </w:rPr>
        <w:t>　　图表 5：韩国包装行业结构分析</w:t>
      </w:r>
      <w:r>
        <w:rPr>
          <w:rFonts w:hint="eastAsia"/>
        </w:rPr>
        <w:br/>
      </w:r>
      <w:r>
        <w:rPr>
          <w:rFonts w:hint="eastAsia"/>
        </w:rPr>
        <w:t>　　图表 6：2025-2031年全球金属包装容器市场规模预测</w:t>
      </w:r>
      <w:r>
        <w:rPr>
          <w:rFonts w:hint="eastAsia"/>
        </w:rPr>
        <w:br/>
      </w:r>
      <w:r>
        <w:rPr>
          <w:rFonts w:hint="eastAsia"/>
        </w:rPr>
        <w:t>　　图表 7：2020-2025年中国金属包装容器行业销售成本比例趋势图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8：2020-2025年中国金属包装容器行业成本费用利润率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9：2020-2025年中国金属包装容器行业销售毛利率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10：2020-2025年中国金属包装容器行业销售利润率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fb1c02bf4b52" w:history="1">
        <w:r>
          <w:rPr>
            <w:rStyle w:val="Hyperlink"/>
          </w:rPr>
          <w:t>2025-2031年中国制罐市场深度调研与发展趋势报告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afb1c02bf4b52" w:history="1">
        <w:r>
          <w:rPr>
            <w:rStyle w:val="Hyperlink"/>
          </w:rPr>
          <w:t>https://www.20087.com/5/82/ZhiGuanFaZhanQuShi.html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12f9fe3f846f8" w:history="1">
      <w:r>
        <w:rPr>
          <w:rStyle w:val="Hyperlink"/>
        </w:rPr>
        <w:t>2025-2031年中国制罐市场深度调研与发展趋势报告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iGuanFaZhanQuShi.html" TargetMode="External" Id="Ra5fafb1c02b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iGuanFaZhanQuShi.html" TargetMode="External" Id="R42a12f9fe3f8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2025-01-23T01:43:00Z</dcterms:created>
  <dcterms:modified xsi:type="dcterms:W3CDTF">2025-01-23T02:43:00Z</dcterms:modified>
  <dc:subject>2025-2031年中国制罐市场深度调研与发展趋势报告</dc:subject>
  <dc:title>2025-2031年中国制罐市场深度调研与发展趋势报告</dc:title>
  <cp:keywords>2025-2031年中国制罐市场深度调研与发展趋势报告</cp:keywords>
  <dc:description>2025-2031年中国制罐市场深度调研与发展趋势报告</dc:description>
</cp:coreProperties>
</file>