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48473836e46bc" w:history="1">
              <w:r>
                <w:rPr>
                  <w:rStyle w:val="Hyperlink"/>
                </w:rPr>
                <w:t>2025-2031年中国艺术培训发展现状及市场前景报告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48473836e46bc" w:history="1">
              <w:r>
                <w:rPr>
                  <w:rStyle w:val="Hyperlink"/>
                </w:rPr>
                <w:t>2025-2031年中国艺术培训发展现状及市场前景报告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48473836e46bc" w:history="1">
                <w:r>
                  <w:rPr>
                    <w:rStyle w:val="Hyperlink"/>
                  </w:rPr>
                  <w:t>https://www.20087.com/5/32/YiShuPeiXunDeXianZhuangYuFaZhanQianJing.html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培训行业近年来经历了快速的增长，尤其是在青少年和成人教育领域。随着素质教育的推广和社会对艺术文化价值的认可，艺术培训课程种类日益丰富，涵盖了音乐、舞蹈、美术、戏剧等多个领域。在线教育平台的兴起，打破了地域限制，使得高质量的艺术教育资源得以广泛传播，满足了不同层次和需求的学习者。</w:t>
      </w:r>
      <w:r>
        <w:rPr>
          <w:rFonts w:hint="eastAsia"/>
        </w:rPr>
        <w:br/>
      </w:r>
      <w:r>
        <w:rPr>
          <w:rFonts w:hint="eastAsia"/>
        </w:rPr>
        <w:t>　　未来，艺术培训将更加注重个性化教学和跨界融合。人工智能和大数据分析的应用，将实现对学生学习进度和兴趣的精准追踪，提供定制化的教学方案。同时，艺术与科技、商业等领域的融合，如数字艺术创作、艺术管理等新兴专业，将培养具有跨学科能力的艺术人才，适应未来社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48473836e46bc" w:history="1">
        <w:r>
          <w:rPr>
            <w:rStyle w:val="Hyperlink"/>
          </w:rPr>
          <w:t>2025-2031年中国艺术培训发展现状及市场前景报告</w:t>
        </w:r>
      </w:hyperlink>
      <w:r>
        <w:rPr>
          <w:rFonts w:hint="eastAsia"/>
        </w:rPr>
        <w:t>》系统分析了艺术培训行业的市场规模、市场需求及价格波动，深入探讨了艺术培训产业链关键环节及各细分市场特点。报告基于权威数据，科学预测了艺术培训市场前景与发展趋势，同时评估了艺术培训重点企业的经营状况，包括品牌影响力、市场集中度及竞争格局。通过SWOT分析，报告揭示了艺术培训行业面临的风险与机遇，为艺术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三、政策背景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中国艺术培训行业内外部环境发展状况研究</w:t>
      </w:r>
      <w:r>
        <w:rPr>
          <w:rFonts w:hint="eastAsia"/>
        </w:rPr>
        <w:br/>
      </w:r>
      <w:r>
        <w:rPr>
          <w:rFonts w:hint="eastAsia"/>
        </w:rPr>
        <w:t>　　第一节 中国艺术培训行业发展宏观环境研究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二、2025年中国商品进出口贸易</w:t>
      </w:r>
      <w:r>
        <w:rPr>
          <w:rFonts w:hint="eastAsia"/>
        </w:rPr>
        <w:br/>
      </w:r>
      <w:r>
        <w:rPr>
          <w:rFonts w:hint="eastAsia"/>
        </w:rPr>
        <w:t>　　　　三、2025年中国居民收入与消费状况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四、2025年宏观经济运行分析</w:t>
      </w:r>
      <w:r>
        <w:rPr>
          <w:rFonts w:hint="eastAsia"/>
        </w:rPr>
        <w:br/>
      </w:r>
      <w:r>
        <w:rPr>
          <w:rFonts w:hint="eastAsia"/>
        </w:rPr>
        <w:t>　　第二节 中国艺术培训行业现状特征研究</w:t>
      </w:r>
      <w:r>
        <w:rPr>
          <w:rFonts w:hint="eastAsia"/>
        </w:rPr>
        <w:br/>
      </w:r>
      <w:r>
        <w:rPr>
          <w:rFonts w:hint="eastAsia"/>
        </w:rPr>
        <w:t>　　　　一、中国艺术培训行业发展分析</w:t>
      </w:r>
      <w:r>
        <w:rPr>
          <w:rFonts w:hint="eastAsia"/>
        </w:rPr>
        <w:br/>
      </w:r>
      <w:r>
        <w:rPr>
          <w:rFonts w:hint="eastAsia"/>
        </w:rPr>
        <w:t>　　　　二、高等艺术院校学生数统计</w:t>
      </w:r>
      <w:r>
        <w:rPr>
          <w:rFonts w:hint="eastAsia"/>
        </w:rPr>
        <w:br/>
      </w:r>
      <w:r>
        <w:rPr>
          <w:rFonts w:hint="eastAsia"/>
        </w:rPr>
        <w:t>　　　　三、艺术院校专业构成分析</w:t>
      </w:r>
      <w:r>
        <w:rPr>
          <w:rFonts w:hint="eastAsia"/>
        </w:rPr>
        <w:br/>
      </w:r>
      <w:r>
        <w:rPr>
          <w:rFonts w:hint="eastAsia"/>
        </w:rPr>
        <w:t>　　　　四、中国艺术培训行业竞争分析</w:t>
      </w:r>
      <w:r>
        <w:rPr>
          <w:rFonts w:hint="eastAsia"/>
        </w:rPr>
        <w:br/>
      </w:r>
      <w:r>
        <w:rPr>
          <w:rFonts w:hint="eastAsia"/>
        </w:rPr>
        <w:t>　　第三节 现阶段艺术培训行业发展动态</w:t>
      </w:r>
      <w:r>
        <w:rPr>
          <w:rFonts w:hint="eastAsia"/>
        </w:rPr>
        <w:br/>
      </w:r>
      <w:r>
        <w:rPr>
          <w:rFonts w:hint="eastAsia"/>
        </w:rPr>
        <w:t>　　第四节 中国艺术培训市场问题剖析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2020-2025年中国艺术培训行业市场发展研究</w:t>
      </w:r>
      <w:r>
        <w:rPr>
          <w:rFonts w:hint="eastAsia"/>
        </w:rPr>
        <w:br/>
      </w:r>
      <w:r>
        <w:rPr>
          <w:rFonts w:hint="eastAsia"/>
        </w:rPr>
        <w:t>　　第一节 2020-2025年中国艺术培训业市场规模分析</w:t>
      </w:r>
      <w:r>
        <w:rPr>
          <w:rFonts w:hint="eastAsia"/>
        </w:rPr>
        <w:br/>
      </w:r>
      <w:r>
        <w:rPr>
          <w:rFonts w:hint="eastAsia"/>
        </w:rPr>
        <w:t>　　第二节 中国艺术培训市场特点分析</w:t>
      </w:r>
      <w:r>
        <w:rPr>
          <w:rFonts w:hint="eastAsia"/>
        </w:rPr>
        <w:br/>
      </w:r>
      <w:r>
        <w:rPr>
          <w:rFonts w:hint="eastAsia"/>
        </w:rPr>
        <w:t>　　第三节 中国艺术培训行业竞争格局现状分析</w:t>
      </w:r>
      <w:r>
        <w:rPr>
          <w:rFonts w:hint="eastAsia"/>
        </w:rPr>
        <w:br/>
      </w:r>
      <w:r>
        <w:rPr>
          <w:rFonts w:hint="eastAsia"/>
        </w:rPr>
        <w:t>　　第四节 2020-2025年中国不同艺术培训项目市场规模分析</w:t>
      </w:r>
      <w:r>
        <w:rPr>
          <w:rFonts w:hint="eastAsia"/>
        </w:rPr>
        <w:br/>
      </w:r>
      <w:r>
        <w:rPr>
          <w:rFonts w:hint="eastAsia"/>
        </w:rPr>
        <w:t>　　　　一、舞蹈</w:t>
      </w:r>
      <w:r>
        <w:rPr>
          <w:rFonts w:hint="eastAsia"/>
        </w:rPr>
        <w:br/>
      </w:r>
      <w:r>
        <w:rPr>
          <w:rFonts w:hint="eastAsia"/>
        </w:rPr>
        <w:t>　　　　二、音乐</w:t>
      </w:r>
      <w:r>
        <w:rPr>
          <w:rFonts w:hint="eastAsia"/>
        </w:rPr>
        <w:br/>
      </w:r>
      <w:r>
        <w:rPr>
          <w:rFonts w:hint="eastAsia"/>
        </w:rPr>
        <w:t>　　　　三、美术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中国艺术培训行业重点城市研究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第六节 深圳</w:t>
      </w:r>
      <w:r>
        <w:rPr>
          <w:rFonts w:hint="eastAsia"/>
        </w:rPr>
        <w:br/>
      </w:r>
      <w:r>
        <w:rPr>
          <w:rFonts w:hint="eastAsia"/>
        </w:rPr>
        <w:t>　　第七节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中国艺术培训市场消费者需求特征与需求趋势研究</w:t>
      </w:r>
      <w:r>
        <w:rPr>
          <w:rFonts w:hint="eastAsia"/>
        </w:rPr>
        <w:br/>
      </w:r>
      <w:r>
        <w:rPr>
          <w:rFonts w:hint="eastAsia"/>
        </w:rPr>
        <w:t>　　第一节 中国艺术培训市场消费者需求特征研究</w:t>
      </w:r>
      <w:r>
        <w:rPr>
          <w:rFonts w:hint="eastAsia"/>
        </w:rPr>
        <w:br/>
      </w:r>
      <w:r>
        <w:rPr>
          <w:rFonts w:hint="eastAsia"/>
        </w:rPr>
        <w:t>　　　　一、艺术培训项目偏好</w:t>
      </w:r>
      <w:r>
        <w:rPr>
          <w:rFonts w:hint="eastAsia"/>
        </w:rPr>
        <w:br/>
      </w:r>
      <w:r>
        <w:rPr>
          <w:rFonts w:hint="eastAsia"/>
        </w:rPr>
        <w:t>　　　　二、艺术培训机构偏好</w:t>
      </w:r>
      <w:r>
        <w:rPr>
          <w:rFonts w:hint="eastAsia"/>
        </w:rPr>
        <w:br/>
      </w:r>
      <w:r>
        <w:rPr>
          <w:rFonts w:hint="eastAsia"/>
        </w:rPr>
        <w:t>　　　　三、艺术培训机构选择渠道</w:t>
      </w:r>
      <w:r>
        <w:rPr>
          <w:rFonts w:hint="eastAsia"/>
        </w:rPr>
        <w:br/>
      </w:r>
      <w:r>
        <w:rPr>
          <w:rFonts w:hint="eastAsia"/>
        </w:rPr>
        <w:t>　　　　四、艺术培训收费调查</w:t>
      </w:r>
      <w:r>
        <w:rPr>
          <w:rFonts w:hint="eastAsia"/>
        </w:rPr>
        <w:br/>
      </w:r>
      <w:r>
        <w:rPr>
          <w:rFonts w:hint="eastAsia"/>
        </w:rPr>
        <w:t>　　第二节 中国艺术培训市场消费者需求趋势研究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中国艺术培训行业主体企业综合竞争力研究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北京艺海星图艺术培训</w:t>
      </w:r>
      <w:r>
        <w:rPr>
          <w:rFonts w:hint="eastAsia"/>
        </w:rPr>
        <w:br/>
      </w:r>
      <w:r>
        <w:rPr>
          <w:rFonts w:hint="eastAsia"/>
        </w:rPr>
        <w:t>　　第二节 中艺清美艺术培训</w:t>
      </w:r>
      <w:r>
        <w:rPr>
          <w:rFonts w:hint="eastAsia"/>
        </w:rPr>
        <w:br/>
      </w:r>
      <w:r>
        <w:rPr>
          <w:rFonts w:hint="eastAsia"/>
        </w:rPr>
        <w:t>　　第三节 广州爱乐艺术培训中心</w:t>
      </w:r>
      <w:r>
        <w:rPr>
          <w:rFonts w:hint="eastAsia"/>
        </w:rPr>
        <w:br/>
      </w:r>
      <w:r>
        <w:rPr>
          <w:rFonts w:hint="eastAsia"/>
        </w:rPr>
        <w:t>　　第四节 湖南省文艺干校群星艺术培训中心</w:t>
      </w:r>
      <w:r>
        <w:rPr>
          <w:rFonts w:hint="eastAsia"/>
        </w:rPr>
        <w:br/>
      </w:r>
      <w:r>
        <w:rPr>
          <w:rFonts w:hint="eastAsia"/>
        </w:rPr>
        <w:t>　　第五节 北京星城艺术培训中心</w:t>
      </w:r>
      <w:r>
        <w:rPr>
          <w:rFonts w:hint="eastAsia"/>
        </w:rPr>
        <w:br/>
      </w:r>
      <w:r>
        <w:rPr>
          <w:rFonts w:hint="eastAsia"/>
        </w:rPr>
        <w:t>　　第六节 天创艺术培训中心</w:t>
      </w:r>
      <w:r>
        <w:rPr>
          <w:rFonts w:hint="eastAsia"/>
        </w:rPr>
        <w:br/>
      </w:r>
      <w:r>
        <w:rPr>
          <w:rFonts w:hint="eastAsia"/>
        </w:rPr>
        <w:t>　　第七节 北广之星</w:t>
      </w:r>
      <w:r>
        <w:rPr>
          <w:rFonts w:hint="eastAsia"/>
        </w:rPr>
        <w:br/>
      </w:r>
      <w:r>
        <w:rPr>
          <w:rFonts w:hint="eastAsia"/>
        </w:rPr>
        <w:t>　　第八节 艺通艺术培训中心</w:t>
      </w:r>
      <w:r>
        <w:rPr>
          <w:rFonts w:hint="eastAsia"/>
        </w:rPr>
        <w:br/>
      </w:r>
      <w:r>
        <w:rPr>
          <w:rFonts w:hint="eastAsia"/>
        </w:rPr>
        <w:t>　　第九节 湖南毕加索艺术培训中心</w:t>
      </w:r>
      <w:r>
        <w:rPr>
          <w:rFonts w:hint="eastAsia"/>
        </w:rPr>
        <w:br/>
      </w:r>
      <w:r>
        <w:rPr>
          <w:rFonts w:hint="eastAsia"/>
        </w:rPr>
        <w:t>　　第十节 北京天昂文化艺术中心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中国艺术培训行业市场投资机会与风险优劣势研究</w:t>
      </w:r>
      <w:r>
        <w:rPr>
          <w:rFonts w:hint="eastAsia"/>
        </w:rPr>
        <w:br/>
      </w:r>
      <w:r>
        <w:rPr>
          <w:rFonts w:hint="eastAsia"/>
        </w:rPr>
        <w:t>　　第一节 中国艺术培训行业市场投资优势分析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中国艺术培训行业市场投资劣势分析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中国艺术培训行业市场投资机会分析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中国艺术培训行业市场投资风险分析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2025-2031年中国艺术培训行业前景预测</w:t>
      </w:r>
      <w:r>
        <w:rPr>
          <w:rFonts w:hint="eastAsia"/>
        </w:rPr>
        <w:br/>
      </w:r>
      <w:r>
        <w:rPr>
          <w:rFonts w:hint="eastAsia"/>
        </w:rPr>
        <w:t>　　第一节 2025-2031年艺术培训市场规模预测</w:t>
      </w:r>
      <w:r>
        <w:rPr>
          <w:rFonts w:hint="eastAsia"/>
        </w:rPr>
        <w:br/>
      </w:r>
      <w:r>
        <w:rPr>
          <w:rFonts w:hint="eastAsia"/>
        </w:rPr>
        <w:t>　　第二节 2025-2031年艺术培训市场竞争趋势分析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2025-2031年艺术培训市场盈利水平预测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中国艺术培训行业该培训机构研究成果及战略建议</w:t>
      </w:r>
      <w:r>
        <w:rPr>
          <w:rFonts w:hint="eastAsia"/>
        </w:rPr>
        <w:br/>
      </w:r>
      <w:r>
        <w:rPr>
          <w:rFonts w:hint="eastAsia"/>
        </w:rPr>
        <w:t>　　第一节 中国艺术培训行业该培训机构研究成果</w:t>
      </w:r>
      <w:r>
        <w:rPr>
          <w:rFonts w:hint="eastAsia"/>
        </w:rPr>
        <w:br/>
      </w:r>
      <w:r>
        <w:rPr>
          <w:rFonts w:hint="eastAsia"/>
        </w:rPr>
        <w:t>　　第二节 中国艺术培训行业培训机构战略规划建议</w:t>
      </w:r>
      <w:r>
        <w:rPr>
          <w:rFonts w:hint="eastAsia"/>
        </w:rPr>
        <w:br/>
      </w:r>
      <w:r>
        <w:rPr>
          <w:rFonts w:hint="eastAsia"/>
        </w:rPr>
        <w:t>　　　　一、搭建产品研发体系，铸造根基性的产品力</w:t>
      </w:r>
      <w:r>
        <w:rPr>
          <w:rFonts w:hint="eastAsia"/>
        </w:rPr>
        <w:br/>
      </w:r>
      <w:r>
        <w:rPr>
          <w:rFonts w:hint="eastAsia"/>
        </w:rPr>
        <w:t>　　　　二、创新营销体系，形成整合营销传播</w:t>
      </w:r>
      <w:r>
        <w:rPr>
          <w:rFonts w:hint="eastAsia"/>
        </w:rPr>
        <w:br/>
      </w:r>
      <w:r>
        <w:rPr>
          <w:rFonts w:hint="eastAsia"/>
        </w:rPr>
        <w:t>　　　　三、完善服务，提升学员和家长满意度</w:t>
      </w:r>
      <w:r>
        <w:rPr>
          <w:rFonts w:hint="eastAsia"/>
        </w:rPr>
        <w:br/>
      </w:r>
      <w:r>
        <w:rPr>
          <w:rFonts w:hint="eastAsia"/>
        </w:rPr>
        <w:t>　　第三节 中.智.林.－艺术培训市场营销模式探究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艺术培训行业历程</w:t>
      </w:r>
      <w:r>
        <w:rPr>
          <w:rFonts w:hint="eastAsia"/>
        </w:rPr>
        <w:br/>
      </w:r>
      <w:r>
        <w:rPr>
          <w:rFonts w:hint="eastAsia"/>
        </w:rPr>
        <w:t>　　图表 艺术培训行业生命周期</w:t>
      </w:r>
      <w:r>
        <w:rPr>
          <w:rFonts w:hint="eastAsia"/>
        </w:rPr>
        <w:br/>
      </w:r>
      <w:r>
        <w:rPr>
          <w:rFonts w:hint="eastAsia"/>
        </w:rPr>
        <w:t>　　图表 艺术培训行业产业链分析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2020-2025年艺术培训行业市场容量统计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48473836e46bc" w:history="1">
        <w:r>
          <w:rPr>
            <w:rStyle w:val="Hyperlink"/>
          </w:rPr>
          <w:t>2025-2031年中国艺术培训发展现状及市场前景报告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48473836e46bc" w:history="1">
        <w:r>
          <w:rPr>
            <w:rStyle w:val="Hyperlink"/>
          </w:rPr>
          <w:t>https://www.20087.com/5/32/YiShuPeiXunDeXianZhuangYuFaZhanQianJing.html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热点：考研培训、艺术培训机构章程、成都上坤艺术培训学校怎么样、艺术培训机构简介、外语培训、艺术培训师小李、自动化培训、艺术培训名字有创意好听、教育培训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5a4d27d1419d" w:history="1">
      <w:r>
        <w:rPr>
          <w:rStyle w:val="Hyperlink"/>
        </w:rPr>
        <w:t>2025-2031年中国艺术培训发展现状及市场前景报告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iShuPeiXunDeXianZhuangYuFaZhanQianJing.html" TargetMode="External" Id="Rfe548473836e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iShuPeiXunDeXianZhuangYuFaZhanQianJing.html" TargetMode="External" Id="R4aaa5a4d27d1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2025-05-13T02:25:00Z</dcterms:created>
  <dcterms:modified xsi:type="dcterms:W3CDTF">2025-05-13T03:25:00Z</dcterms:modified>
  <dc:subject>2025-2031年中国艺术培训发展现状及市场前景报告</dc:subject>
  <dc:title>2025-2031年中国艺术培训发展现状及市场前景报告</dc:title>
  <cp:keywords>2025-2031年中国艺术培训发展现状及市场前景报告</cp:keywords>
  <dc:description>2025-2031年中国艺术培训发展现状及市场前景报告</dc:description>
</cp:coreProperties>
</file>