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e0d9545214d43" w:history="1">
              <w:r>
                <w:rPr>
                  <w:rStyle w:val="Hyperlink"/>
                </w:rPr>
                <w:t>2024-2030年中国跑步机行业发展研究分析与市场前景预测报告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e0d9545214d43" w:history="1">
              <w:r>
                <w:rPr>
                  <w:rStyle w:val="Hyperlink"/>
                </w:rPr>
                <w:t>2024-2030年中国跑步机行业发展研究分析与市场前景预测报告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e0d9545214d43" w:history="1">
                <w:r>
                  <w:rPr>
                    <w:rStyle w:val="Hyperlink"/>
                  </w:rPr>
                  <w:t>https://www.20087.com/6/02/PaoBuJiHangYeFenXi.html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中的重要成员，近年来受益于健康意识的提升和居家健身潮流的兴起，市场需求持续增长。现代跑步机不仅在减震、静音、折叠设计上有所创新，还引入了智能显示屏、心率监测、虚拟路线模拟等功能，增强了运动的趣味性和科学性。</w:t>
      </w:r>
      <w:r>
        <w:rPr>
          <w:rFonts w:hint="eastAsia"/>
        </w:rPr>
        <w:br/>
      </w:r>
      <w:r>
        <w:rPr>
          <w:rFonts w:hint="eastAsia"/>
        </w:rPr>
        <w:t>　　未来，跑步机将更加注重个性化和社交化。通过AI技术，跑步机将提供定制化的训练计划，满足不同用户的身体状况和健身目标。同时，虚拟现实技术的应用，将让用户在家中即可体验全球知名赛道，增加运动的沉浸感。此外，跑步机将融入社交网络，支持在线竞赛和社群互动，激发用户的运动热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2022-2023年中国健身器材市场分析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2022-2023年中国健身器材市场营销分析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2022-2023年中国健身器材行业存在的问题分析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2022-2023年中国健身器材行业的发展策略分析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2022-2023年世界跑步机产业运行状况综述</w:t>
      </w:r>
      <w:r>
        <w:rPr>
          <w:rFonts w:hint="eastAsia"/>
        </w:rPr>
        <w:br/>
      </w:r>
      <w:r>
        <w:rPr>
          <w:rFonts w:hint="eastAsia"/>
        </w:rPr>
        <w:t>　　第一节 2022-2023年世界跑步机产业运行概况</w:t>
      </w:r>
      <w:r>
        <w:rPr>
          <w:rFonts w:hint="eastAsia"/>
        </w:rPr>
        <w:br/>
      </w:r>
      <w:r>
        <w:rPr>
          <w:rFonts w:hint="eastAsia"/>
        </w:rPr>
        <w:t>　　　　一、世界跑步机产业特点分析</w:t>
      </w:r>
      <w:r>
        <w:rPr>
          <w:rFonts w:hint="eastAsia"/>
        </w:rPr>
        <w:br/>
      </w:r>
      <w:r>
        <w:rPr>
          <w:rFonts w:hint="eastAsia"/>
        </w:rPr>
        <w:t>　　　　二、世界跑步机主要品牌分析</w:t>
      </w:r>
      <w:r>
        <w:rPr>
          <w:rFonts w:hint="eastAsia"/>
        </w:rPr>
        <w:br/>
      </w:r>
      <w:r>
        <w:rPr>
          <w:rFonts w:hint="eastAsia"/>
        </w:rPr>
        <w:t>　　　　三、世界跑步机市场分析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2022-2023年世界主要国家跑步机产业运行状况分析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2024-2030年世界跑步机产业发展趋势分析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中国跑步机行业政策环境分析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2022-2023年中国跑步机产业运行动态分析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2022-2023年中国跑步机产业发展存在的问题分析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2018-2023年国内跑步机行业（所属行业）数据监测分析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2018-2023年中国跑步机行业（所属行业）总体数据分析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一、2023年中国跑步机行业全部企业（所属行业）数据分析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2018-2023年中国跑步机行业（所属行业）不同规模企业数据分析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一、2023年中国跑步机行业（所属行业）不同规模企业数据分析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2018-2023年中国跑步机行业（所属行业）不同所有制企业数据分析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一、2023年中国跑步机行业（所属行业）不同所有制企业数据分析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2022-2023年中国跑步机产业市场竞争新格局分析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2022-2023年中国跑步机市场竞争现状分析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2022-2023年中国跑步机产业集中度分析</w:t>
      </w:r>
      <w:r>
        <w:rPr>
          <w:rFonts w:hint="eastAsia"/>
        </w:rPr>
        <w:br/>
      </w:r>
      <w:r>
        <w:rPr>
          <w:rFonts w:hint="eastAsia"/>
        </w:rPr>
        <w:t>　　　　一、跑步机市场集中度分析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二、跑步机区域集中度分析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2022-2023年中国跑步机产业提升竞争力策略分析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第九章 2022-2023年全球体育的发展形势分析</w:t>
      </w:r>
      <w:r>
        <w:rPr>
          <w:rFonts w:hint="eastAsia"/>
        </w:rPr>
        <w:br/>
      </w:r>
      <w:r>
        <w:rPr>
          <w:rFonts w:hint="eastAsia"/>
        </w:rPr>
        <w:t>　　第一节 2022-2023年国际体育产业综述</w:t>
      </w:r>
      <w:r>
        <w:rPr>
          <w:rFonts w:hint="eastAsia"/>
        </w:rPr>
        <w:br/>
      </w:r>
      <w:r>
        <w:rPr>
          <w:rFonts w:hint="eastAsia"/>
        </w:rPr>
        <w:t>　　　　一、国际体育产业发展历史</w:t>
      </w:r>
      <w:r>
        <w:rPr>
          <w:rFonts w:hint="eastAsia"/>
        </w:rPr>
        <w:br/>
      </w:r>
      <w:r>
        <w:rPr>
          <w:rFonts w:hint="eastAsia"/>
        </w:rPr>
        <w:t>　　　　二、全球体育产业结构分析</w:t>
      </w:r>
      <w:r>
        <w:rPr>
          <w:rFonts w:hint="eastAsia"/>
        </w:rPr>
        <w:br/>
      </w:r>
      <w:r>
        <w:rPr>
          <w:rFonts w:hint="eastAsia"/>
        </w:rPr>
        <w:t>　　　　三、西方体育产业运行机制</w:t>
      </w:r>
      <w:r>
        <w:rPr>
          <w:rFonts w:hint="eastAsia"/>
        </w:rPr>
        <w:br/>
      </w:r>
      <w:r>
        <w:rPr>
          <w:rFonts w:hint="eastAsia"/>
        </w:rPr>
        <w:t>　　　　四、美国体育产业的结构和政策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五、英国体育休闲产业异常发达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第二节 2022-2023年中国体育产业发展分析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二、我国体育产业的发展近况</w:t>
      </w:r>
      <w:r>
        <w:rPr>
          <w:rFonts w:hint="eastAsia"/>
        </w:rPr>
        <w:br/>
      </w:r>
      <w:r>
        <w:rPr>
          <w:rFonts w:hint="eastAsia"/>
        </w:rPr>
        <w:t>　　　　三、体育产业面临市场化改革热潮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四、中国体育产业商机无限受外资青睐</w:t>
      </w:r>
      <w:r>
        <w:rPr>
          <w:rFonts w:hint="eastAsia"/>
        </w:rPr>
        <w:br/>
      </w:r>
      <w:r>
        <w:rPr>
          <w:rFonts w:hint="eastAsia"/>
        </w:rPr>
        <w:t>　　　　五、中国体育产业品牌运作分析</w:t>
      </w:r>
      <w:r>
        <w:rPr>
          <w:rFonts w:hint="eastAsia"/>
        </w:rPr>
        <w:br/>
      </w:r>
      <w:r>
        <w:rPr>
          <w:rFonts w:hint="eastAsia"/>
        </w:rPr>
        <w:t>　　第三节 2022-2023年中国体育产业存在的问题</w:t>
      </w:r>
      <w:r>
        <w:rPr>
          <w:rFonts w:hint="eastAsia"/>
        </w:rPr>
        <w:br/>
      </w:r>
      <w:r>
        <w:rPr>
          <w:rFonts w:hint="eastAsia"/>
        </w:rPr>
        <w:t>　　　　一、五大问题制约体育产业发展</w:t>
      </w:r>
      <w:r>
        <w:rPr>
          <w:rFonts w:hint="eastAsia"/>
        </w:rPr>
        <w:br/>
      </w:r>
      <w:r>
        <w:rPr>
          <w:rFonts w:hint="eastAsia"/>
        </w:rPr>
        <w:t>　　　　二、中国体育市场发展存在的不足</w:t>
      </w:r>
      <w:r>
        <w:rPr>
          <w:rFonts w:hint="eastAsia"/>
        </w:rPr>
        <w:br/>
      </w:r>
      <w:r>
        <w:rPr>
          <w:rFonts w:hint="eastAsia"/>
        </w:rPr>
        <w:t>　　　　三、社区体育产业发展存在的困扰</w:t>
      </w:r>
      <w:r>
        <w:rPr>
          <w:rFonts w:hint="eastAsia"/>
        </w:rPr>
        <w:br/>
      </w:r>
      <w:r>
        <w:rPr>
          <w:rFonts w:hint="eastAsia"/>
        </w:rPr>
        <w:t>　　　　四、中国体育产业税收政策存在的问题解析</w:t>
      </w:r>
      <w:r>
        <w:rPr>
          <w:rFonts w:hint="eastAsia"/>
        </w:rPr>
        <w:br/>
      </w:r>
      <w:r>
        <w:rPr>
          <w:rFonts w:hint="eastAsia"/>
        </w:rPr>
        <w:t>　　第四节 2022-2023年中国体育产业发展的对策与规划</w:t>
      </w:r>
      <w:r>
        <w:rPr>
          <w:rFonts w:hint="eastAsia"/>
        </w:rPr>
        <w:br/>
      </w:r>
      <w:r>
        <w:rPr>
          <w:rFonts w:hint="eastAsia"/>
        </w:rPr>
        <w:t>　　　　一、中国体育产业发展的八大建议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二、推进我国体育产业化进程的措施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三、社区体育产业建设对策</w:t>
      </w:r>
      <w:r>
        <w:rPr>
          <w:rFonts w:hint="eastAsia"/>
        </w:rPr>
        <w:br/>
      </w:r>
      <w:r>
        <w:rPr>
          <w:rFonts w:hint="eastAsia"/>
        </w:rPr>
        <w:t>　　　　四、体育产业信息化发展方案</w:t>
      </w:r>
      <w:r>
        <w:rPr>
          <w:rFonts w:hint="eastAsia"/>
        </w:rPr>
        <w:br/>
      </w:r>
      <w:r>
        <w:rPr>
          <w:rFonts w:hint="eastAsia"/>
        </w:rPr>
        <w:t>　　　　五、体育消费的建议与对策</w:t>
      </w:r>
      <w:r>
        <w:rPr>
          <w:rFonts w:hint="eastAsia"/>
        </w:rPr>
        <w:br/>
      </w:r>
      <w:r>
        <w:rPr>
          <w:rFonts w:hint="eastAsia"/>
        </w:rPr>
        <w:t>　　　　六、现代体育产业培育的思路和途径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七、体育产业“十一五”规划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2024-2030年中国跑步机产业发展前景预测分析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2024-2030年中国跑步机产业市场预测分析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2024-2030年中国跑步机产业市场盈利预测分析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2024-2030年中国跑步机产业投资战略研究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2024-2030年中国跑步机产业投资环境分析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2024-2030年中国跑步机产业投资机会分析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2024-2030年中国跑步机产业投资风险分析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(中~智~林)济研：专家建议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e0d9545214d43" w:history="1">
        <w:r>
          <w:rPr>
            <w:rStyle w:val="Hyperlink"/>
          </w:rPr>
          <w:t>2024-2030年中国跑步机行业发展研究分析与市场前景预测报告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e0d9545214d43" w:history="1">
        <w:r>
          <w:rPr>
            <w:rStyle w:val="Hyperlink"/>
          </w:rPr>
          <w:t>https://www.20087.com/6/02/PaoBuJiHangYeFenXi.html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ccd2df1f541fd" w:history="1">
      <w:r>
        <w:rPr>
          <w:rStyle w:val="Hyperlink"/>
        </w:rPr>
        <w:t>2024-2030年中国跑步机行业发展研究分析与市场前景预测报告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aoBuJiHangYeFenXi.html" TargetMode="External" Id="R166e0d954521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aoBuJiHangYeFenXi.html" TargetMode="External" Id="R14cccd2df1f5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2023-03-24T03:59:00Z</dcterms:created>
  <dcterms:modified xsi:type="dcterms:W3CDTF">2023-03-24T04:59:00Z</dcterms:modified>
  <dc:subject>2024-2030年中国跑步机行业发展研究分析与市场前景预测报告</dc:subject>
  <dc:title>2024-2030年中国跑步机行业发展研究分析与市场前景预测报告</dc:title>
  <cp:keywords>2024-2030年中国跑步机行业发展研究分析与市场前景预测报告</cp:keywords>
  <dc:description>2024-2030年中国跑步机行业发展研究分析与市场前景预测报告</dc:description>
</cp:coreProperties>
</file>