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242c376f4a79" w:history="1">
              <w:r>
                <w:rPr>
                  <w:rStyle w:val="Hyperlink"/>
                </w:rPr>
                <w:t>2024年版中国工业控制系统市场现状调研与发展前景趋势分析报告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242c376f4a79" w:history="1">
              <w:r>
                <w:rPr>
                  <w:rStyle w:val="Hyperlink"/>
                </w:rPr>
                <w:t>2024年版中国工业控制系统市场现状调研与发展前景趋势分析报告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e242c376f4a79" w:history="1">
                <w:r>
                  <w:rPr>
                    <w:rStyle w:val="Hyperlink"/>
                  </w:rPr>
                  <w:t>https://www.20087.com/M_QiTa/27/GongYeKongZhiXiTongShiChangDiaoYanYuQianJingYuCe.html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系统是实现工业自动化的核心技术，广泛应用于制造、能源、化工等多个领域。近年来，随着信息技术的发展，工业控制系统从单一的自动化控制向更加复杂、集成的智能控制转变。目前，工业控制系统集成了先进的传感器技术、云计算、大数据分析等技术，能够实现对生产过程的实时监控和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控制系统的发展将更加注重安全性、灵活性和智能化。一方面，随着网络安全威胁的增加，工业控制系统将更加重视信息安全防护，采取多层次的安全措施来防止恶意攻击和数据泄露。另一方面，随着工业4.0和智能制造的推进，工业控制系统将更加灵活，能够快速响应市场需求变化，实现柔性生产和个性化定制。此外，随着人工智能技术的应用，工业控制系统将更加智能化，通过机器学习和深度学习等技术实现自我优化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242c376f4a79" w:history="1">
        <w:r>
          <w:rPr>
            <w:rStyle w:val="Hyperlink"/>
          </w:rPr>
          <w:t>2024年版中国工业控制系统市场现状调研与发展前景趋势分析报告</w:t>
        </w:r>
      </w:hyperlink>
      <w:r>
        <w:rPr>
          <w:rFonts w:hint="eastAsia"/>
        </w:rPr>
        <w:t>》基于多年监测调研数据，结合工业控制系统行业现状与发展前景，全面分析了工业控制系统市场需求、市场规模、产业链构成、价格机制以及工业控制系统细分市场特性。工业控制系统报告客观评估了市场前景，预测了发展趋势，深入分析了品牌竞争、市场集中度及工业控制系统重点企业运营状况。同时，工业控制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第一节 研究背景及意义</w:t>
      </w:r>
      <w:r>
        <w:rPr>
          <w:rFonts w:hint="eastAsia"/>
        </w:rPr>
        <w:br/>
      </w:r>
      <w:r>
        <w:rPr>
          <w:rFonts w:hint="eastAsia"/>
        </w:rPr>
        <w:t>　　第二节 研究目标及内容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工业控制系统概述</w:t>
      </w:r>
      <w:r>
        <w:rPr>
          <w:rFonts w:hint="eastAsia"/>
        </w:rPr>
        <w:br/>
      </w:r>
      <w:r>
        <w:rPr>
          <w:rFonts w:hint="eastAsia"/>
        </w:rPr>
        <w:t>　　第一节 工业控制系统的体系架构</w:t>
      </w:r>
      <w:r>
        <w:rPr>
          <w:rFonts w:hint="eastAsia"/>
        </w:rPr>
        <w:br/>
      </w:r>
      <w:r>
        <w:rPr>
          <w:rFonts w:hint="eastAsia"/>
        </w:rPr>
        <w:t>　　第二节 工业控制系统与传统IT信息系统的对比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工业控制系统的安全性分析</w:t>
      </w:r>
      <w:r>
        <w:rPr>
          <w:rFonts w:hint="eastAsia"/>
        </w:rPr>
        <w:br/>
      </w:r>
      <w:r>
        <w:rPr>
          <w:rFonts w:hint="eastAsia"/>
        </w:rPr>
        <w:t>　　第一节 工业控制系统与传统信息系统安全的对比分析</w:t>
      </w:r>
      <w:r>
        <w:rPr>
          <w:rFonts w:hint="eastAsia"/>
        </w:rPr>
        <w:br/>
      </w:r>
      <w:r>
        <w:rPr>
          <w:rFonts w:hint="eastAsia"/>
        </w:rPr>
        <w:t>　　第二节 工业控制系统协议的安全性</w:t>
      </w:r>
      <w:r>
        <w:rPr>
          <w:rFonts w:hint="eastAsia"/>
        </w:rPr>
        <w:br/>
      </w:r>
      <w:r>
        <w:rPr>
          <w:rFonts w:hint="eastAsia"/>
        </w:rPr>
        <w:t>　　　　一、工业控制系统协议相关的安全问题</w:t>
      </w:r>
      <w:r>
        <w:rPr>
          <w:rFonts w:hint="eastAsia"/>
        </w:rPr>
        <w:br/>
      </w:r>
      <w:r>
        <w:rPr>
          <w:rFonts w:hint="eastAsia"/>
        </w:rPr>
        <w:t>　　　　二、针对工业控制系统协议的异常行为分类</w:t>
      </w:r>
      <w:r>
        <w:rPr>
          <w:rFonts w:hint="eastAsia"/>
        </w:rPr>
        <w:br/>
      </w:r>
      <w:r>
        <w:rPr>
          <w:rFonts w:hint="eastAsia"/>
        </w:rPr>
        <w:t>　　　　三、工业控制系统协议的安全总结</w:t>
      </w:r>
      <w:r>
        <w:rPr>
          <w:rFonts w:hint="eastAsia"/>
        </w:rPr>
        <w:br/>
      </w:r>
      <w:r>
        <w:rPr>
          <w:rFonts w:hint="eastAsia"/>
        </w:rPr>
        <w:t>　　第三节 工业控制系统漏洞的统计分析</w:t>
      </w:r>
      <w:r>
        <w:rPr>
          <w:rFonts w:hint="eastAsia"/>
        </w:rPr>
        <w:br/>
      </w:r>
      <w:r>
        <w:rPr>
          <w:rFonts w:hint="eastAsia"/>
        </w:rPr>
        <w:t>　　　　一、按发布时间分布情况分析</w:t>
      </w:r>
      <w:r>
        <w:rPr>
          <w:rFonts w:hint="eastAsia"/>
        </w:rPr>
        <w:br/>
      </w:r>
      <w:r>
        <w:rPr>
          <w:rFonts w:hint="eastAsia"/>
        </w:rPr>
        <w:t>　　　　二、按威胁类型分布情况分析</w:t>
      </w:r>
      <w:r>
        <w:rPr>
          <w:rFonts w:hint="eastAsia"/>
        </w:rPr>
        <w:br/>
      </w:r>
      <w:r>
        <w:rPr>
          <w:rFonts w:hint="eastAsia"/>
        </w:rPr>
        <w:t>　　　　三、按厂商分布情况分析</w:t>
      </w:r>
      <w:r>
        <w:rPr>
          <w:rFonts w:hint="eastAsia"/>
        </w:rPr>
        <w:br/>
      </w:r>
      <w:r>
        <w:rPr>
          <w:rFonts w:hint="eastAsia"/>
        </w:rPr>
        <w:t>　　　　四、按厂商所属地区情况分析</w:t>
      </w:r>
      <w:r>
        <w:rPr>
          <w:rFonts w:hint="eastAsia"/>
        </w:rPr>
        <w:br/>
      </w:r>
      <w:r>
        <w:rPr>
          <w:rFonts w:hint="eastAsia"/>
        </w:rPr>
        <w:t>　　　　五、按受影响对象属性分类情况分析</w:t>
      </w:r>
      <w:r>
        <w:rPr>
          <w:rFonts w:hint="eastAsia"/>
        </w:rPr>
        <w:br/>
      </w:r>
      <w:r>
        <w:rPr>
          <w:rFonts w:hint="eastAsia"/>
        </w:rPr>
        <w:t>　　　　六、按漏洞的攻击途径分类情况分析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工业控制系统的攻击场景研究</w:t>
      </w:r>
      <w:r>
        <w:rPr>
          <w:rFonts w:hint="eastAsia"/>
        </w:rPr>
        <w:br/>
      </w:r>
      <w:r>
        <w:rPr>
          <w:rFonts w:hint="eastAsia"/>
        </w:rPr>
        <w:t>　　第一节 案例1：攻击者利用现场无线网络干扰生产的攻击场景</w:t>
      </w:r>
      <w:r>
        <w:rPr>
          <w:rFonts w:hint="eastAsia"/>
        </w:rPr>
        <w:br/>
      </w:r>
      <w:r>
        <w:rPr>
          <w:rFonts w:hint="eastAsia"/>
        </w:rPr>
        <w:t>　　第二节 案例2：攻击者利用办公网窃取机密生产资料的攻击场景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工业控制系统的一些安全建议</w:t>
      </w:r>
      <w:r>
        <w:rPr>
          <w:rFonts w:hint="eastAsia"/>
        </w:rPr>
        <w:br/>
      </w:r>
      <w:r>
        <w:rPr>
          <w:rFonts w:hint="eastAsia"/>
        </w:rPr>
        <w:t>　　第一节 工业控制系统面临的安全问题分析</w:t>
      </w:r>
      <w:r>
        <w:rPr>
          <w:rFonts w:hint="eastAsia"/>
        </w:rPr>
        <w:br/>
      </w:r>
      <w:r>
        <w:rPr>
          <w:rFonts w:hint="eastAsia"/>
        </w:rPr>
        <w:t>　　第二节 中^智林^－工业控制系统的安全建议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工业控制系统与传统IT信息系统的差异化对比</w:t>
      </w:r>
      <w:r>
        <w:rPr>
          <w:rFonts w:hint="eastAsia"/>
        </w:rPr>
        <w:br/>
      </w:r>
      <w:r>
        <w:rPr>
          <w:rFonts w:hint="eastAsia"/>
        </w:rPr>
        <w:t>　　表格 工业控制系统与传统IT系统的安全性对比</w:t>
      </w:r>
      <w:r>
        <w:rPr>
          <w:rFonts w:hint="eastAsia"/>
        </w:rPr>
        <w:br/>
      </w:r>
      <w:r>
        <w:rPr>
          <w:rFonts w:hint="eastAsia"/>
        </w:rPr>
        <w:t>　　表格 与MODBUS协议相关的几个典型安全问题</w:t>
      </w:r>
      <w:r>
        <w:rPr>
          <w:rFonts w:hint="eastAsia"/>
        </w:rPr>
        <w:br/>
      </w:r>
      <w:r>
        <w:rPr>
          <w:rFonts w:hint="eastAsia"/>
        </w:rPr>
        <w:t>　　表格 MODBUS协议典型异常行为</w:t>
      </w:r>
      <w:r>
        <w:rPr>
          <w:rFonts w:hint="eastAsia"/>
        </w:rPr>
        <w:br/>
      </w:r>
      <w:r>
        <w:rPr>
          <w:rFonts w:hint="eastAsia"/>
        </w:rPr>
        <w:t>　　表格 与PROFIBUS协议相关的几个典型安全问题</w:t>
      </w:r>
      <w:r>
        <w:rPr>
          <w:rFonts w:hint="eastAsia"/>
        </w:rPr>
        <w:br/>
      </w:r>
      <w:r>
        <w:rPr>
          <w:rFonts w:hint="eastAsia"/>
        </w:rPr>
        <w:t>　　表格 针对PROFIBUS的若干可能攻击场景</w:t>
      </w:r>
      <w:r>
        <w:rPr>
          <w:rFonts w:hint="eastAsia"/>
        </w:rPr>
        <w:br/>
      </w:r>
      <w:r>
        <w:rPr>
          <w:rFonts w:hint="eastAsia"/>
        </w:rPr>
        <w:t>　　表格 与DNP3协议相关的几个典型安全问题</w:t>
      </w:r>
      <w:r>
        <w:rPr>
          <w:rFonts w:hint="eastAsia"/>
        </w:rPr>
        <w:br/>
      </w:r>
      <w:r>
        <w:rPr>
          <w:rFonts w:hint="eastAsia"/>
        </w:rPr>
        <w:t>　　表格 针对DNP3协议的安全建议</w:t>
      </w:r>
      <w:r>
        <w:rPr>
          <w:rFonts w:hint="eastAsia"/>
        </w:rPr>
        <w:br/>
      </w:r>
      <w:r>
        <w:rPr>
          <w:rFonts w:hint="eastAsia"/>
        </w:rPr>
        <w:t>　　表格 DNP3协议典型异常行为</w:t>
      </w:r>
      <w:r>
        <w:rPr>
          <w:rFonts w:hint="eastAsia"/>
        </w:rPr>
        <w:br/>
      </w:r>
      <w:r>
        <w:rPr>
          <w:rFonts w:hint="eastAsia"/>
        </w:rPr>
        <w:t>　　表格 针对DNP3协议的典型攻击场景</w:t>
      </w:r>
      <w:r>
        <w:rPr>
          <w:rFonts w:hint="eastAsia"/>
        </w:rPr>
        <w:br/>
      </w:r>
      <w:r>
        <w:rPr>
          <w:rFonts w:hint="eastAsia"/>
        </w:rPr>
        <w:t>　　表格 与ICCP协议相关的几个典型安全问题</w:t>
      </w:r>
      <w:r>
        <w:rPr>
          <w:rFonts w:hint="eastAsia"/>
        </w:rPr>
        <w:br/>
      </w:r>
      <w:r>
        <w:rPr>
          <w:rFonts w:hint="eastAsia"/>
        </w:rPr>
        <w:t>　　表格 针对ICCP协议的安全建议</w:t>
      </w:r>
      <w:r>
        <w:rPr>
          <w:rFonts w:hint="eastAsia"/>
        </w:rPr>
        <w:br/>
      </w:r>
      <w:r>
        <w:rPr>
          <w:rFonts w:hint="eastAsia"/>
        </w:rPr>
        <w:t>　　表格 ICCP协议典型异常行为</w:t>
      </w:r>
      <w:r>
        <w:rPr>
          <w:rFonts w:hint="eastAsia"/>
        </w:rPr>
        <w:br/>
      </w:r>
      <w:r>
        <w:rPr>
          <w:rFonts w:hint="eastAsia"/>
        </w:rPr>
        <w:t>　　表格 ICCP协议典型攻击场景</w:t>
      </w:r>
      <w:r>
        <w:rPr>
          <w:rFonts w:hint="eastAsia"/>
        </w:rPr>
        <w:br/>
      </w:r>
      <w:r>
        <w:rPr>
          <w:rFonts w:hint="eastAsia"/>
        </w:rPr>
        <w:t>　　表格 针对MODBUS协议的异常行为分类</w:t>
      </w:r>
      <w:r>
        <w:rPr>
          <w:rFonts w:hint="eastAsia"/>
        </w:rPr>
        <w:br/>
      </w:r>
      <w:r>
        <w:rPr>
          <w:rFonts w:hint="eastAsia"/>
        </w:rPr>
        <w:t>　　表格 针对DNP3协议的异常行为分类</w:t>
      </w:r>
      <w:r>
        <w:rPr>
          <w:rFonts w:hint="eastAsia"/>
        </w:rPr>
        <w:br/>
      </w:r>
      <w:r>
        <w:rPr>
          <w:rFonts w:hint="eastAsia"/>
        </w:rPr>
        <w:t>　　表格 安全测试、检查的替代手段（建议）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242c376f4a79" w:history="1">
        <w:r>
          <w:rPr>
            <w:rStyle w:val="Hyperlink"/>
          </w:rPr>
          <w:t>2024年版中国工业控制系统市场现状调研与发展前景趋势分析报告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e242c376f4a79" w:history="1">
        <w:r>
          <w:rPr>
            <w:rStyle w:val="Hyperlink"/>
          </w:rPr>
          <w:t>https://www.20087.com/M_QiTa/27/GongYeKongZhiXiTongShiChangDiaoYanYuQianJingYuCe.html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aa5d336c4f57" w:history="1">
      <w:r>
        <w:rPr>
          <w:rStyle w:val="Hyperlink"/>
        </w:rPr>
        <w:t>2024年版中国工业控制系统市场现状调研与发展前景趋势分析报告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GongYeKongZhiXiTongShiChangDiaoYanYuQianJingYuCe.html" TargetMode="External" Id="Rb7fe242c376f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GongYeKongZhiXiTongShiChangDiaoYanYuQianJingYuCe.html" TargetMode="External" Id="R9757aa5d336c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2024-02-04T05:43:00Z</dcterms:created>
  <dcterms:modified xsi:type="dcterms:W3CDTF">2024-02-04T06:43:00Z</dcterms:modified>
  <dc:subject>2024年版中国工业控制系统市场现状调研与发展前景趋势分析报告</dc:subject>
  <dc:title>2024年版中国工业控制系统市场现状调研与发展前景趋势分析报告</dc:title>
  <cp:keywords>2024年版中国工业控制系统市场现状调研与发展前景趋势分析报告</cp:keywords>
  <dc:description>2024年版中国工业控制系统市场现状调研与发展前景趋势分析报告</dc:description>
</cp:coreProperties>
</file>